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4E5" w:rsidRDefault="003B14E5">
      <w:pPr>
        <w:pStyle w:val="Title"/>
      </w:pPr>
      <w:bookmarkStart w:id="0" w:name="_GoBack"/>
      <w:bookmarkEnd w:id="0"/>
    </w:p>
    <w:p w:rsidR="00D9235C" w:rsidRDefault="002F1EA2">
      <w:pPr>
        <w:pStyle w:val="Title"/>
      </w:pPr>
      <w:r>
        <w:rPr>
          <w:noProof/>
          <w:lang w:eastAsia="en-GB"/>
        </w:rPr>
        <w:drawing>
          <wp:inline distT="0" distB="0" distL="0" distR="0" wp14:anchorId="2F325734" wp14:editId="3F3890A4">
            <wp:extent cx="2276475" cy="2590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badge.jpg"/>
                    <pic:cNvPicPr/>
                  </pic:nvPicPr>
                  <pic:blipFill>
                    <a:blip r:embed="rId11">
                      <a:extLst>
                        <a:ext uri="{28A0092B-C50C-407E-A947-70E740481C1C}">
                          <a14:useLocalDpi xmlns:a14="http://schemas.microsoft.com/office/drawing/2010/main" val="0"/>
                        </a:ext>
                      </a:extLst>
                    </a:blip>
                    <a:stretch>
                      <a:fillRect/>
                    </a:stretch>
                  </pic:blipFill>
                  <pic:spPr>
                    <a:xfrm>
                      <a:off x="0" y="0"/>
                      <a:ext cx="2276475" cy="2590800"/>
                    </a:xfrm>
                    <a:prstGeom prst="rect">
                      <a:avLst/>
                    </a:prstGeom>
                  </pic:spPr>
                </pic:pic>
              </a:graphicData>
            </a:graphic>
          </wp:inline>
        </w:drawing>
      </w:r>
    </w:p>
    <w:p w:rsidR="003B14E5" w:rsidRDefault="003B14E5">
      <w:pPr>
        <w:pStyle w:val="Title"/>
      </w:pPr>
    </w:p>
    <w:p w:rsidR="00DA045C" w:rsidRDefault="00505F3D">
      <w:pPr>
        <w:pStyle w:val="Title"/>
      </w:pPr>
      <w:r>
        <w:t>BOWER PARK</w:t>
      </w:r>
      <w:r w:rsidR="00D9235C">
        <w:t xml:space="preserve"> ACADEMY</w:t>
      </w:r>
    </w:p>
    <w:p w:rsidR="00DA045C" w:rsidRDefault="00DA045C" w:rsidP="003B14E5">
      <w:pPr>
        <w:rPr>
          <w:b/>
          <w:bCs/>
          <w:sz w:val="32"/>
        </w:rPr>
      </w:pPr>
    </w:p>
    <w:p w:rsidR="00DA045C" w:rsidRDefault="00DA045C">
      <w:pPr>
        <w:jc w:val="center"/>
        <w:rPr>
          <w:b/>
          <w:bCs/>
          <w:sz w:val="32"/>
        </w:rPr>
      </w:pPr>
    </w:p>
    <w:p w:rsidR="00DA045C" w:rsidRDefault="0071788A">
      <w:pPr>
        <w:jc w:val="center"/>
        <w:rPr>
          <w:b/>
          <w:bCs/>
          <w:sz w:val="32"/>
        </w:rPr>
      </w:pPr>
      <w:r>
        <w:rPr>
          <w:b/>
          <w:bCs/>
          <w:sz w:val="32"/>
        </w:rPr>
        <w:t>Principal</w:t>
      </w:r>
      <w:r w:rsidR="003B14E5">
        <w:rPr>
          <w:b/>
          <w:bCs/>
          <w:sz w:val="32"/>
        </w:rPr>
        <w:t>: S</w:t>
      </w:r>
      <w:r w:rsidR="00F7335D">
        <w:rPr>
          <w:b/>
          <w:bCs/>
          <w:sz w:val="32"/>
        </w:rPr>
        <w:t>tuart McLaughlin BA, MBA</w:t>
      </w:r>
      <w:r w:rsidR="009F0540">
        <w:rPr>
          <w:b/>
          <w:bCs/>
          <w:sz w:val="32"/>
        </w:rPr>
        <w:t>, NPQH</w:t>
      </w:r>
      <w:r w:rsidR="00F7335D">
        <w:rPr>
          <w:b/>
          <w:bCs/>
          <w:sz w:val="32"/>
        </w:rPr>
        <w:t xml:space="preserve"> and FRSA</w:t>
      </w:r>
    </w:p>
    <w:p w:rsidR="00DA045C" w:rsidRDefault="00DA045C">
      <w:pPr>
        <w:jc w:val="center"/>
        <w:rPr>
          <w:b/>
          <w:bCs/>
          <w:sz w:val="32"/>
        </w:rPr>
      </w:pPr>
    </w:p>
    <w:p w:rsidR="00DA045C" w:rsidRDefault="00DA045C">
      <w:pPr>
        <w:jc w:val="center"/>
        <w:rPr>
          <w:b/>
          <w:bCs/>
          <w:sz w:val="32"/>
        </w:rPr>
      </w:pPr>
    </w:p>
    <w:p w:rsidR="003B14E5" w:rsidRDefault="003B14E5">
      <w:pPr>
        <w:jc w:val="center"/>
        <w:rPr>
          <w:b/>
          <w:bCs/>
          <w:sz w:val="32"/>
        </w:rPr>
      </w:pPr>
    </w:p>
    <w:p w:rsidR="00DA045C" w:rsidRDefault="003B14E5">
      <w:pPr>
        <w:jc w:val="center"/>
        <w:rPr>
          <w:b/>
          <w:bCs/>
          <w:sz w:val="32"/>
        </w:rPr>
      </w:pPr>
      <w:r>
        <w:rPr>
          <w:b/>
          <w:bCs/>
          <w:sz w:val="32"/>
        </w:rPr>
        <w:t xml:space="preserve">Information for the Post of: </w:t>
      </w:r>
    </w:p>
    <w:p w:rsidR="000104A0" w:rsidRDefault="00BD45C0">
      <w:pPr>
        <w:jc w:val="center"/>
        <w:rPr>
          <w:b/>
          <w:bCs/>
          <w:sz w:val="32"/>
        </w:rPr>
      </w:pPr>
      <w:r>
        <w:rPr>
          <w:b/>
          <w:bCs/>
          <w:sz w:val="32"/>
        </w:rPr>
        <w:t>Cover Supervisor</w:t>
      </w:r>
    </w:p>
    <w:p w:rsidR="009A6D1B" w:rsidRDefault="009A6D1B">
      <w:pPr>
        <w:jc w:val="center"/>
        <w:rPr>
          <w:b/>
          <w:bCs/>
          <w:sz w:val="32"/>
        </w:rPr>
      </w:pPr>
    </w:p>
    <w:p w:rsidR="003B14E5" w:rsidRDefault="003B14E5">
      <w:pPr>
        <w:jc w:val="center"/>
        <w:rPr>
          <w:b/>
          <w:bCs/>
          <w:sz w:val="32"/>
        </w:rPr>
      </w:pPr>
    </w:p>
    <w:p w:rsidR="00715E5C" w:rsidRDefault="00DA045C">
      <w:pPr>
        <w:jc w:val="center"/>
        <w:rPr>
          <w:b/>
          <w:bCs/>
          <w:sz w:val="32"/>
        </w:rPr>
      </w:pPr>
      <w:r>
        <w:rPr>
          <w:b/>
          <w:bCs/>
          <w:sz w:val="32"/>
        </w:rPr>
        <w:t>Closing Date</w:t>
      </w:r>
      <w:r w:rsidR="003B14E5">
        <w:rPr>
          <w:b/>
          <w:bCs/>
          <w:sz w:val="32"/>
        </w:rPr>
        <w:t xml:space="preserve"> for Applications: </w:t>
      </w:r>
      <w:r w:rsidR="000B5ABD">
        <w:rPr>
          <w:b/>
          <w:bCs/>
          <w:sz w:val="32"/>
        </w:rPr>
        <w:t>3</w:t>
      </w:r>
      <w:r w:rsidR="000B5ABD" w:rsidRPr="000B5ABD">
        <w:rPr>
          <w:b/>
          <w:bCs/>
          <w:sz w:val="32"/>
          <w:vertAlign w:val="superscript"/>
        </w:rPr>
        <w:t>rd</w:t>
      </w:r>
      <w:r w:rsidR="000B5ABD">
        <w:rPr>
          <w:b/>
          <w:bCs/>
          <w:sz w:val="32"/>
        </w:rPr>
        <w:t xml:space="preserve"> December 2019 at 12pm</w:t>
      </w:r>
    </w:p>
    <w:p w:rsidR="000B5ABD" w:rsidRDefault="000B5ABD">
      <w:pPr>
        <w:jc w:val="center"/>
        <w:rPr>
          <w:b/>
          <w:bCs/>
          <w:sz w:val="32"/>
        </w:rPr>
      </w:pPr>
    </w:p>
    <w:p w:rsidR="000B5ABD" w:rsidRDefault="000B5ABD">
      <w:pPr>
        <w:jc w:val="center"/>
        <w:rPr>
          <w:b/>
          <w:bCs/>
          <w:sz w:val="32"/>
        </w:rPr>
      </w:pPr>
      <w:r>
        <w:rPr>
          <w:b/>
          <w:bCs/>
          <w:sz w:val="32"/>
        </w:rPr>
        <w:t>Interview to be held week commencing</w:t>
      </w:r>
    </w:p>
    <w:p w:rsidR="000B5ABD" w:rsidRDefault="000B5ABD">
      <w:pPr>
        <w:jc w:val="center"/>
        <w:rPr>
          <w:b/>
          <w:bCs/>
          <w:sz w:val="32"/>
        </w:rPr>
      </w:pPr>
      <w:r>
        <w:rPr>
          <w:b/>
          <w:bCs/>
          <w:sz w:val="32"/>
        </w:rPr>
        <w:t xml:space="preserve"> 9</w:t>
      </w:r>
      <w:r w:rsidRPr="000B5ABD">
        <w:rPr>
          <w:b/>
          <w:bCs/>
          <w:sz w:val="32"/>
          <w:vertAlign w:val="superscript"/>
        </w:rPr>
        <w:t>th</w:t>
      </w:r>
      <w:r>
        <w:rPr>
          <w:b/>
          <w:bCs/>
          <w:sz w:val="32"/>
        </w:rPr>
        <w:t xml:space="preserve"> December 2019</w:t>
      </w:r>
    </w:p>
    <w:p w:rsidR="00715E5C" w:rsidRDefault="00715E5C">
      <w:pPr>
        <w:jc w:val="center"/>
        <w:rPr>
          <w:b/>
          <w:bCs/>
          <w:sz w:val="32"/>
          <w:u w:val="single"/>
        </w:rPr>
      </w:pPr>
    </w:p>
    <w:p w:rsidR="00AA189E" w:rsidRDefault="00AA189E" w:rsidP="00AA189E">
      <w:pPr>
        <w:rPr>
          <w:b/>
          <w:bCs/>
          <w:sz w:val="32"/>
          <w:u w:val="single"/>
        </w:rPr>
      </w:pPr>
    </w:p>
    <w:p w:rsidR="00715E5C" w:rsidRDefault="00715E5C" w:rsidP="00AA189E">
      <w:pPr>
        <w:rPr>
          <w:b/>
          <w:bCs/>
          <w:sz w:val="32"/>
          <w:u w:val="single"/>
        </w:rPr>
      </w:pPr>
    </w:p>
    <w:p w:rsidR="00715E5C" w:rsidRDefault="00715E5C" w:rsidP="00AA189E">
      <w:pPr>
        <w:rPr>
          <w:b/>
          <w:bCs/>
          <w:sz w:val="32"/>
          <w:u w:val="single"/>
        </w:rPr>
      </w:pPr>
    </w:p>
    <w:p w:rsidR="00744EE5" w:rsidRDefault="00744EE5" w:rsidP="00AA189E">
      <w:pPr>
        <w:rPr>
          <w:b/>
          <w:bCs/>
          <w:sz w:val="32"/>
          <w:u w:val="single"/>
        </w:rPr>
      </w:pPr>
    </w:p>
    <w:p w:rsidR="00DF229B" w:rsidRDefault="00DF229B" w:rsidP="00AA189E">
      <w:pPr>
        <w:rPr>
          <w:b/>
          <w:bCs/>
          <w:sz w:val="32"/>
          <w:u w:val="single"/>
        </w:rPr>
      </w:pPr>
    </w:p>
    <w:p w:rsidR="00DF229B" w:rsidRDefault="00DF229B" w:rsidP="00AA189E">
      <w:pPr>
        <w:rPr>
          <w:b/>
          <w:bCs/>
          <w:sz w:val="32"/>
          <w:u w:val="single"/>
        </w:rPr>
      </w:pPr>
    </w:p>
    <w:p w:rsidR="00744EE5" w:rsidRDefault="00744EE5" w:rsidP="00AA189E">
      <w:pPr>
        <w:rPr>
          <w:b/>
          <w:bCs/>
          <w:sz w:val="32"/>
          <w:u w:val="single"/>
        </w:rPr>
      </w:pPr>
    </w:p>
    <w:p w:rsidR="000B5ABD" w:rsidRDefault="000B5ABD" w:rsidP="00AA189E">
      <w:pPr>
        <w:rPr>
          <w:b/>
          <w:bCs/>
          <w:sz w:val="32"/>
          <w:u w:val="single"/>
        </w:rPr>
      </w:pPr>
    </w:p>
    <w:p w:rsidR="00F7335D" w:rsidRPr="00744EE5" w:rsidRDefault="00BD45C0" w:rsidP="00F7335D">
      <w:pPr>
        <w:shd w:val="clear" w:color="auto" w:fill="A6A6A6"/>
        <w:jc w:val="both"/>
        <w:rPr>
          <w:rFonts w:asciiTheme="majorHAnsi" w:hAnsiTheme="majorHAnsi" w:cstheme="majorHAnsi"/>
          <w:sz w:val="22"/>
          <w:szCs w:val="22"/>
        </w:rPr>
      </w:pPr>
      <w:r w:rsidRPr="00744EE5">
        <w:rPr>
          <w:rFonts w:asciiTheme="majorHAnsi" w:hAnsiTheme="majorHAnsi" w:cstheme="majorHAnsi"/>
          <w:sz w:val="22"/>
          <w:szCs w:val="22"/>
        </w:rPr>
        <w:lastRenderedPageBreak/>
        <w:t>Cover Supervisor</w:t>
      </w:r>
    </w:p>
    <w:p w:rsidR="00F7335D" w:rsidRPr="00744EE5" w:rsidRDefault="00F7335D" w:rsidP="00F7335D">
      <w:pPr>
        <w:jc w:val="both"/>
        <w:rPr>
          <w:rFonts w:asciiTheme="majorHAnsi" w:hAnsiTheme="majorHAnsi" w:cstheme="majorHAnsi"/>
          <w:sz w:val="22"/>
          <w:szCs w:val="22"/>
        </w:rPr>
      </w:pPr>
    </w:p>
    <w:p w:rsidR="00F7335D" w:rsidRPr="00744EE5" w:rsidRDefault="00F7335D" w:rsidP="00C50B53">
      <w:pPr>
        <w:jc w:val="both"/>
        <w:rPr>
          <w:rFonts w:asciiTheme="majorHAnsi" w:hAnsiTheme="majorHAnsi" w:cstheme="majorHAnsi"/>
          <w:sz w:val="22"/>
          <w:szCs w:val="22"/>
        </w:rPr>
      </w:pPr>
      <w:r w:rsidRPr="00744EE5">
        <w:rPr>
          <w:rFonts w:asciiTheme="majorHAnsi" w:hAnsiTheme="majorHAnsi" w:cstheme="majorHAnsi"/>
          <w:sz w:val="22"/>
          <w:szCs w:val="22"/>
        </w:rPr>
        <w:t>Thank you</w:t>
      </w:r>
      <w:r w:rsidR="003B14E5" w:rsidRPr="00744EE5">
        <w:rPr>
          <w:rFonts w:asciiTheme="majorHAnsi" w:hAnsiTheme="majorHAnsi" w:cstheme="majorHAnsi"/>
          <w:sz w:val="22"/>
          <w:szCs w:val="22"/>
        </w:rPr>
        <w:t xml:space="preserve"> for your enquiry regarding the</w:t>
      </w:r>
      <w:r w:rsidRPr="00744EE5">
        <w:rPr>
          <w:rFonts w:asciiTheme="majorHAnsi" w:hAnsiTheme="majorHAnsi" w:cstheme="majorHAnsi"/>
          <w:sz w:val="22"/>
          <w:szCs w:val="22"/>
        </w:rPr>
        <w:t xml:space="preserve"> </w:t>
      </w:r>
      <w:r w:rsidR="00F30D9D" w:rsidRPr="00744EE5">
        <w:rPr>
          <w:rFonts w:asciiTheme="majorHAnsi" w:hAnsiTheme="majorHAnsi" w:cstheme="majorHAnsi"/>
          <w:sz w:val="22"/>
          <w:szCs w:val="22"/>
        </w:rPr>
        <w:t xml:space="preserve">post of </w:t>
      </w:r>
      <w:r w:rsidR="00BD45C0" w:rsidRPr="00744EE5">
        <w:rPr>
          <w:rFonts w:asciiTheme="majorHAnsi" w:hAnsiTheme="majorHAnsi" w:cstheme="majorHAnsi"/>
          <w:sz w:val="22"/>
          <w:szCs w:val="22"/>
        </w:rPr>
        <w:t>Cover Supervisor</w:t>
      </w:r>
      <w:r w:rsidR="0019396F" w:rsidRPr="00744EE5">
        <w:rPr>
          <w:rFonts w:asciiTheme="majorHAnsi" w:hAnsiTheme="majorHAnsi" w:cstheme="majorHAnsi"/>
          <w:sz w:val="22"/>
          <w:szCs w:val="22"/>
        </w:rPr>
        <w:t xml:space="preserve"> </w:t>
      </w:r>
      <w:r w:rsidR="00D9235C" w:rsidRPr="00744EE5">
        <w:rPr>
          <w:rFonts w:asciiTheme="majorHAnsi" w:hAnsiTheme="majorHAnsi" w:cstheme="majorHAnsi"/>
          <w:sz w:val="22"/>
          <w:szCs w:val="22"/>
        </w:rPr>
        <w:t xml:space="preserve">at </w:t>
      </w:r>
      <w:r w:rsidR="00505F3D" w:rsidRPr="00744EE5">
        <w:rPr>
          <w:rFonts w:asciiTheme="majorHAnsi" w:hAnsiTheme="majorHAnsi" w:cstheme="majorHAnsi"/>
          <w:sz w:val="22"/>
          <w:szCs w:val="22"/>
        </w:rPr>
        <w:t>Bower Park</w:t>
      </w:r>
      <w:r w:rsidR="00D9235C" w:rsidRPr="00744EE5">
        <w:rPr>
          <w:rFonts w:asciiTheme="majorHAnsi" w:hAnsiTheme="majorHAnsi" w:cstheme="majorHAnsi"/>
          <w:sz w:val="22"/>
          <w:szCs w:val="22"/>
        </w:rPr>
        <w:t xml:space="preserve"> Academy</w:t>
      </w:r>
      <w:r w:rsidRPr="00744EE5">
        <w:rPr>
          <w:rFonts w:asciiTheme="majorHAnsi" w:hAnsiTheme="majorHAnsi" w:cstheme="majorHAnsi"/>
          <w:sz w:val="22"/>
          <w:szCs w:val="22"/>
        </w:rPr>
        <w:t>. I hope the following information will prove useful in considering an application.</w:t>
      </w:r>
    </w:p>
    <w:p w:rsidR="00F7335D" w:rsidRPr="00744EE5" w:rsidRDefault="00F7335D" w:rsidP="00F7335D">
      <w:pPr>
        <w:jc w:val="both"/>
        <w:rPr>
          <w:rFonts w:asciiTheme="majorHAnsi" w:hAnsiTheme="majorHAnsi" w:cstheme="majorHAnsi"/>
          <w:sz w:val="22"/>
          <w:szCs w:val="22"/>
        </w:rPr>
      </w:pPr>
    </w:p>
    <w:p w:rsidR="00F7335D" w:rsidRPr="00744EE5" w:rsidRDefault="00F7335D" w:rsidP="00F7335D">
      <w:pPr>
        <w:shd w:val="clear" w:color="auto" w:fill="A6A6A6"/>
        <w:jc w:val="both"/>
        <w:rPr>
          <w:rFonts w:asciiTheme="majorHAnsi" w:hAnsiTheme="majorHAnsi" w:cstheme="majorHAnsi"/>
          <w:sz w:val="22"/>
          <w:szCs w:val="22"/>
        </w:rPr>
      </w:pPr>
      <w:r w:rsidRPr="00744EE5">
        <w:rPr>
          <w:rFonts w:asciiTheme="majorHAnsi" w:hAnsiTheme="majorHAnsi" w:cstheme="majorHAnsi"/>
          <w:sz w:val="22"/>
          <w:szCs w:val="22"/>
        </w:rPr>
        <w:t xml:space="preserve">The </w:t>
      </w:r>
      <w:r w:rsidR="005C26AF" w:rsidRPr="00744EE5">
        <w:rPr>
          <w:rFonts w:asciiTheme="majorHAnsi" w:hAnsiTheme="majorHAnsi" w:cstheme="majorHAnsi"/>
          <w:sz w:val="22"/>
          <w:szCs w:val="22"/>
        </w:rPr>
        <w:t>Academy</w:t>
      </w:r>
    </w:p>
    <w:p w:rsidR="00F7335D" w:rsidRPr="00744EE5" w:rsidRDefault="00F7335D" w:rsidP="00F7335D">
      <w:pPr>
        <w:jc w:val="both"/>
        <w:rPr>
          <w:rFonts w:asciiTheme="majorHAnsi" w:hAnsiTheme="majorHAnsi" w:cstheme="majorHAnsi"/>
          <w:color w:val="000000"/>
          <w:sz w:val="22"/>
          <w:szCs w:val="22"/>
        </w:rPr>
      </w:pPr>
    </w:p>
    <w:p w:rsidR="00B95760" w:rsidRPr="00744EE5" w:rsidRDefault="008923DE" w:rsidP="00B95760">
      <w:pPr>
        <w:rPr>
          <w:rFonts w:asciiTheme="majorHAnsi" w:hAnsiTheme="majorHAnsi" w:cstheme="majorHAnsi"/>
          <w:sz w:val="22"/>
          <w:szCs w:val="22"/>
        </w:rPr>
      </w:pPr>
      <w:r w:rsidRPr="00744EE5">
        <w:rPr>
          <w:rFonts w:asciiTheme="majorHAnsi" w:hAnsiTheme="majorHAnsi" w:cstheme="majorHAnsi"/>
          <w:sz w:val="22"/>
          <w:szCs w:val="22"/>
        </w:rPr>
        <w:t>Bower Park</w:t>
      </w:r>
      <w:r w:rsidR="00B95760" w:rsidRPr="00744EE5">
        <w:rPr>
          <w:rFonts w:asciiTheme="majorHAnsi" w:hAnsiTheme="majorHAnsi" w:cstheme="majorHAnsi"/>
          <w:sz w:val="22"/>
          <w:szCs w:val="22"/>
        </w:rPr>
        <w:t xml:space="preserve"> Academy caters for pupils aged 11 to 16 from the London Borough of Havering and surrounding areas.  It offers a broad and balanced</w:t>
      </w:r>
      <w:r w:rsidRPr="00744EE5">
        <w:rPr>
          <w:rFonts w:asciiTheme="majorHAnsi" w:hAnsiTheme="majorHAnsi" w:cstheme="majorHAnsi"/>
          <w:sz w:val="22"/>
          <w:szCs w:val="22"/>
        </w:rPr>
        <w:t xml:space="preserve"> curriculum designed to help all students succeed and fulfil their potential</w:t>
      </w:r>
      <w:r w:rsidR="00B95760" w:rsidRPr="00744EE5">
        <w:rPr>
          <w:rFonts w:asciiTheme="majorHAnsi" w:hAnsiTheme="majorHAnsi" w:cstheme="majorHAnsi"/>
          <w:sz w:val="22"/>
          <w:szCs w:val="22"/>
        </w:rPr>
        <w:t>.</w:t>
      </w:r>
    </w:p>
    <w:p w:rsidR="00B95760" w:rsidRPr="00744EE5" w:rsidRDefault="00B95760" w:rsidP="00B95760">
      <w:pPr>
        <w:jc w:val="both"/>
        <w:rPr>
          <w:rFonts w:asciiTheme="majorHAnsi" w:hAnsiTheme="majorHAnsi" w:cstheme="majorHAnsi"/>
          <w:sz w:val="22"/>
          <w:szCs w:val="22"/>
        </w:rPr>
      </w:pPr>
    </w:p>
    <w:p w:rsidR="00505F3D" w:rsidRPr="00744EE5" w:rsidRDefault="00715E5C" w:rsidP="00505F3D">
      <w:pPr>
        <w:jc w:val="both"/>
        <w:rPr>
          <w:rFonts w:asciiTheme="majorHAnsi" w:hAnsiTheme="majorHAnsi" w:cstheme="majorHAnsi"/>
          <w:sz w:val="22"/>
          <w:szCs w:val="22"/>
        </w:rPr>
      </w:pPr>
      <w:r w:rsidRPr="00744EE5">
        <w:rPr>
          <w:rFonts w:asciiTheme="majorHAnsi" w:hAnsiTheme="majorHAnsi" w:cstheme="majorHAnsi"/>
          <w:sz w:val="22"/>
          <w:szCs w:val="22"/>
        </w:rPr>
        <w:t xml:space="preserve">The Academy </w:t>
      </w:r>
      <w:r w:rsidR="00505F3D" w:rsidRPr="00744EE5">
        <w:rPr>
          <w:rFonts w:asciiTheme="majorHAnsi" w:hAnsiTheme="majorHAnsi" w:cstheme="majorHAnsi"/>
          <w:sz w:val="22"/>
          <w:szCs w:val="22"/>
        </w:rPr>
        <w:t>joined the Empower Learning Academy Trust, with Hall Mead School and The Brittons Academy</w:t>
      </w:r>
      <w:r w:rsidRPr="00744EE5">
        <w:rPr>
          <w:rFonts w:asciiTheme="majorHAnsi" w:hAnsiTheme="majorHAnsi" w:cstheme="majorHAnsi"/>
          <w:sz w:val="22"/>
          <w:szCs w:val="22"/>
        </w:rPr>
        <w:t xml:space="preserve"> in September 2017</w:t>
      </w:r>
      <w:r w:rsidR="00505F3D" w:rsidRPr="00744EE5">
        <w:rPr>
          <w:rFonts w:asciiTheme="majorHAnsi" w:hAnsiTheme="majorHAnsi" w:cstheme="majorHAnsi"/>
          <w:sz w:val="22"/>
          <w:szCs w:val="22"/>
        </w:rPr>
        <w:t xml:space="preserve">.  Hall Mead is </w:t>
      </w:r>
      <w:r w:rsidR="008923DE" w:rsidRPr="00744EE5">
        <w:rPr>
          <w:rFonts w:asciiTheme="majorHAnsi" w:hAnsiTheme="majorHAnsi" w:cstheme="majorHAnsi"/>
          <w:sz w:val="22"/>
          <w:szCs w:val="22"/>
        </w:rPr>
        <w:t xml:space="preserve">an </w:t>
      </w:r>
      <w:r w:rsidR="00505F3D" w:rsidRPr="00744EE5">
        <w:rPr>
          <w:rFonts w:asciiTheme="majorHAnsi" w:hAnsiTheme="majorHAnsi" w:cstheme="majorHAnsi"/>
          <w:sz w:val="22"/>
          <w:szCs w:val="22"/>
        </w:rPr>
        <w:t>outstanding</w:t>
      </w:r>
      <w:r w:rsidR="008923DE" w:rsidRPr="00744EE5">
        <w:rPr>
          <w:rFonts w:asciiTheme="majorHAnsi" w:hAnsiTheme="majorHAnsi" w:cstheme="majorHAnsi"/>
          <w:sz w:val="22"/>
          <w:szCs w:val="22"/>
        </w:rPr>
        <w:t xml:space="preserve"> school</w:t>
      </w:r>
      <w:r w:rsidR="00505F3D" w:rsidRPr="00744EE5">
        <w:rPr>
          <w:rFonts w:asciiTheme="majorHAnsi" w:hAnsiTheme="majorHAnsi" w:cstheme="majorHAnsi"/>
          <w:sz w:val="22"/>
          <w:szCs w:val="22"/>
        </w:rPr>
        <w:t xml:space="preserve"> </w:t>
      </w:r>
      <w:r w:rsidR="008923DE" w:rsidRPr="00744EE5">
        <w:rPr>
          <w:rFonts w:asciiTheme="majorHAnsi" w:hAnsiTheme="majorHAnsi" w:cstheme="majorHAnsi"/>
          <w:sz w:val="22"/>
          <w:szCs w:val="22"/>
        </w:rPr>
        <w:t xml:space="preserve">with </w:t>
      </w:r>
      <w:r w:rsidR="00505F3D" w:rsidRPr="00744EE5">
        <w:rPr>
          <w:rFonts w:asciiTheme="majorHAnsi" w:hAnsiTheme="majorHAnsi" w:cstheme="majorHAnsi"/>
          <w:sz w:val="22"/>
          <w:szCs w:val="22"/>
        </w:rPr>
        <w:t>teaching school status.  The new MAT is using best practice development to support all staff in the Trust to improve the quality of provision.  Furthermore, with its teaching school status, the Trust is benefitting from excellent CPD opportunities for all staff</w:t>
      </w:r>
      <w:r w:rsidR="008923DE" w:rsidRPr="00744EE5">
        <w:rPr>
          <w:rFonts w:asciiTheme="majorHAnsi" w:hAnsiTheme="majorHAnsi" w:cstheme="majorHAnsi"/>
          <w:sz w:val="22"/>
          <w:szCs w:val="22"/>
        </w:rPr>
        <w:t xml:space="preserve"> in terms of both teaching and leadership</w:t>
      </w:r>
      <w:r w:rsidR="00505F3D" w:rsidRPr="00744EE5">
        <w:rPr>
          <w:rFonts w:asciiTheme="majorHAnsi" w:hAnsiTheme="majorHAnsi" w:cstheme="majorHAnsi"/>
          <w:sz w:val="22"/>
          <w:szCs w:val="22"/>
        </w:rPr>
        <w:t>.</w:t>
      </w:r>
    </w:p>
    <w:p w:rsidR="00C7422E" w:rsidRPr="00744EE5" w:rsidRDefault="00C7422E" w:rsidP="00505F3D">
      <w:pPr>
        <w:jc w:val="both"/>
        <w:rPr>
          <w:rFonts w:asciiTheme="majorHAnsi" w:hAnsiTheme="majorHAnsi" w:cstheme="majorHAnsi"/>
          <w:sz w:val="22"/>
          <w:szCs w:val="22"/>
        </w:rPr>
      </w:pPr>
    </w:p>
    <w:p w:rsidR="00C7422E" w:rsidRPr="00744EE5" w:rsidRDefault="00C7422E" w:rsidP="00C7422E">
      <w:pPr>
        <w:jc w:val="both"/>
        <w:rPr>
          <w:rFonts w:asciiTheme="majorHAnsi" w:hAnsiTheme="majorHAnsi" w:cstheme="majorHAnsi"/>
          <w:sz w:val="22"/>
          <w:szCs w:val="22"/>
        </w:rPr>
      </w:pPr>
      <w:r w:rsidRPr="00744EE5">
        <w:rPr>
          <w:rFonts w:asciiTheme="majorHAnsi" w:hAnsiTheme="majorHAnsi" w:cstheme="majorHAnsi"/>
          <w:sz w:val="22"/>
          <w:szCs w:val="22"/>
        </w:rPr>
        <w:t xml:space="preserve">This is a very exciting time to be joining our learning community. In our most recent Ofsted we were judged to be good across all categories.  This is a remarkable achievement given that fifteen months before, the school was placed into Special Measures.  Our goal now is to accelerate our progress to achieve outstanding outcomes for our students.   </w:t>
      </w:r>
    </w:p>
    <w:p w:rsidR="00C7422E" w:rsidRPr="00744EE5" w:rsidRDefault="00C7422E" w:rsidP="00C7422E">
      <w:pPr>
        <w:jc w:val="both"/>
        <w:rPr>
          <w:rFonts w:asciiTheme="majorHAnsi" w:hAnsiTheme="majorHAnsi" w:cstheme="majorHAnsi"/>
          <w:sz w:val="22"/>
          <w:szCs w:val="22"/>
        </w:rPr>
      </w:pPr>
    </w:p>
    <w:p w:rsidR="00C7422E" w:rsidRPr="00744EE5" w:rsidRDefault="00C7422E" w:rsidP="00C7422E">
      <w:pPr>
        <w:jc w:val="both"/>
        <w:rPr>
          <w:rFonts w:asciiTheme="majorHAnsi" w:hAnsiTheme="majorHAnsi" w:cstheme="majorHAnsi"/>
          <w:sz w:val="22"/>
          <w:szCs w:val="22"/>
        </w:rPr>
      </w:pPr>
      <w:r w:rsidRPr="00744EE5">
        <w:rPr>
          <w:rFonts w:asciiTheme="majorHAnsi" w:hAnsiTheme="majorHAnsi" w:cstheme="majorHAnsi"/>
          <w:sz w:val="22"/>
          <w:szCs w:val="22"/>
        </w:rPr>
        <w:t>If you want to be part of a rapidly improving school and have the determination and desire to make a difference to the life chances of every student attending the Academy, we would welcome your application</w:t>
      </w:r>
    </w:p>
    <w:p w:rsidR="00505F3D" w:rsidRPr="00744EE5" w:rsidRDefault="00505F3D" w:rsidP="00B95760">
      <w:pPr>
        <w:autoSpaceDE w:val="0"/>
        <w:autoSpaceDN w:val="0"/>
        <w:adjustRightInd w:val="0"/>
        <w:rPr>
          <w:rFonts w:asciiTheme="majorHAnsi" w:hAnsiTheme="majorHAnsi" w:cstheme="majorHAnsi"/>
          <w:sz w:val="22"/>
          <w:szCs w:val="22"/>
        </w:rPr>
      </w:pPr>
    </w:p>
    <w:p w:rsidR="0082189E" w:rsidRPr="00744EE5" w:rsidRDefault="0082189E" w:rsidP="0082189E">
      <w:pPr>
        <w:shd w:val="clear" w:color="auto" w:fill="A6A6A6"/>
        <w:jc w:val="both"/>
        <w:rPr>
          <w:rFonts w:asciiTheme="majorHAnsi" w:hAnsiTheme="majorHAnsi" w:cstheme="majorHAnsi"/>
          <w:b/>
          <w:sz w:val="22"/>
          <w:szCs w:val="22"/>
        </w:rPr>
      </w:pPr>
      <w:r w:rsidRPr="00744EE5">
        <w:rPr>
          <w:rFonts w:asciiTheme="majorHAnsi" w:hAnsiTheme="majorHAnsi" w:cstheme="majorHAnsi"/>
          <w:b/>
          <w:sz w:val="22"/>
          <w:szCs w:val="22"/>
        </w:rPr>
        <w:t>Ou</w:t>
      </w:r>
      <w:r w:rsidR="0071788A" w:rsidRPr="00744EE5">
        <w:rPr>
          <w:rFonts w:asciiTheme="majorHAnsi" w:hAnsiTheme="majorHAnsi" w:cstheme="majorHAnsi"/>
          <w:b/>
          <w:sz w:val="22"/>
          <w:szCs w:val="22"/>
        </w:rPr>
        <w:t>r Vision</w:t>
      </w:r>
      <w:r w:rsidR="009F630D" w:rsidRPr="00744EE5">
        <w:rPr>
          <w:rFonts w:asciiTheme="majorHAnsi" w:hAnsiTheme="majorHAnsi" w:cstheme="majorHAnsi"/>
          <w:b/>
          <w:sz w:val="22"/>
          <w:szCs w:val="22"/>
        </w:rPr>
        <w:t>, Values and Mission</w:t>
      </w:r>
      <w:r w:rsidR="0071788A" w:rsidRPr="00744EE5">
        <w:rPr>
          <w:rFonts w:asciiTheme="majorHAnsi" w:hAnsiTheme="majorHAnsi" w:cstheme="majorHAnsi"/>
          <w:b/>
          <w:sz w:val="22"/>
          <w:szCs w:val="22"/>
        </w:rPr>
        <w:t xml:space="preserve"> </w:t>
      </w:r>
    </w:p>
    <w:p w:rsidR="007E5780" w:rsidRPr="00744EE5" w:rsidRDefault="007E5780" w:rsidP="007E5780">
      <w:pPr>
        <w:widowControl w:val="0"/>
        <w:autoSpaceDE w:val="0"/>
        <w:autoSpaceDN w:val="0"/>
        <w:adjustRightInd w:val="0"/>
        <w:rPr>
          <w:rFonts w:asciiTheme="majorHAnsi" w:hAnsiTheme="majorHAnsi" w:cstheme="majorHAnsi"/>
          <w:sz w:val="22"/>
          <w:szCs w:val="22"/>
        </w:rPr>
      </w:pPr>
    </w:p>
    <w:p w:rsidR="00C916E7" w:rsidRPr="00744EE5" w:rsidRDefault="00C916E7" w:rsidP="00C916E7">
      <w:pPr>
        <w:rPr>
          <w:rFonts w:asciiTheme="majorHAnsi" w:hAnsiTheme="majorHAnsi" w:cstheme="majorHAnsi"/>
          <w:sz w:val="22"/>
          <w:szCs w:val="22"/>
          <w:lang w:eastAsia="en-GB"/>
        </w:rPr>
      </w:pPr>
      <w:r w:rsidRPr="00744EE5">
        <w:rPr>
          <w:rFonts w:asciiTheme="majorHAnsi" w:hAnsiTheme="majorHAnsi" w:cstheme="majorHAnsi"/>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rsidR="00C916E7" w:rsidRPr="00744EE5" w:rsidRDefault="00C916E7" w:rsidP="00C916E7">
      <w:pPr>
        <w:rPr>
          <w:rFonts w:asciiTheme="majorHAnsi" w:hAnsiTheme="majorHAnsi" w:cstheme="majorHAnsi"/>
          <w:sz w:val="22"/>
          <w:szCs w:val="22"/>
          <w:lang w:eastAsia="en-GB"/>
        </w:rPr>
      </w:pPr>
    </w:p>
    <w:p w:rsidR="009F630D" w:rsidRPr="00744EE5" w:rsidRDefault="009F630D" w:rsidP="009F630D">
      <w:pPr>
        <w:rPr>
          <w:rFonts w:asciiTheme="majorHAnsi" w:hAnsiTheme="majorHAnsi" w:cstheme="majorHAnsi"/>
          <w:b/>
          <w:bCs/>
          <w:sz w:val="22"/>
          <w:szCs w:val="22"/>
        </w:rPr>
      </w:pPr>
      <w:r w:rsidRPr="00744EE5">
        <w:rPr>
          <w:rFonts w:asciiTheme="majorHAnsi" w:hAnsiTheme="majorHAnsi" w:cstheme="majorHAnsi"/>
          <w:b/>
          <w:bCs/>
          <w:sz w:val="22"/>
          <w:szCs w:val="22"/>
        </w:rPr>
        <w:t>The Academy Mission:</w:t>
      </w:r>
    </w:p>
    <w:p w:rsidR="009F630D" w:rsidRPr="00744EE5" w:rsidRDefault="00715E5C" w:rsidP="009F630D">
      <w:pPr>
        <w:rPr>
          <w:rFonts w:asciiTheme="majorHAnsi" w:hAnsiTheme="majorHAnsi" w:cstheme="majorHAnsi"/>
          <w:sz w:val="22"/>
          <w:szCs w:val="22"/>
        </w:rPr>
      </w:pPr>
      <w:r w:rsidRPr="00744EE5">
        <w:rPr>
          <w:rFonts w:asciiTheme="majorHAnsi" w:hAnsiTheme="majorHAnsi" w:cstheme="majorHAnsi"/>
          <w:sz w:val="22"/>
          <w:szCs w:val="22"/>
        </w:rPr>
        <w:t>Aspire to achieve, enjoy and excel</w:t>
      </w:r>
    </w:p>
    <w:p w:rsidR="009F630D" w:rsidRPr="00744EE5" w:rsidRDefault="009F630D" w:rsidP="009F630D">
      <w:pPr>
        <w:rPr>
          <w:rFonts w:asciiTheme="majorHAnsi" w:hAnsiTheme="majorHAnsi" w:cstheme="majorHAnsi"/>
          <w:b/>
          <w:bCs/>
          <w:sz w:val="22"/>
          <w:szCs w:val="22"/>
        </w:rPr>
      </w:pPr>
    </w:p>
    <w:p w:rsidR="009F630D" w:rsidRPr="00744EE5" w:rsidRDefault="009F630D" w:rsidP="009F630D">
      <w:pPr>
        <w:rPr>
          <w:rFonts w:asciiTheme="majorHAnsi" w:hAnsiTheme="majorHAnsi" w:cstheme="majorHAnsi"/>
          <w:b/>
          <w:bCs/>
          <w:sz w:val="22"/>
          <w:szCs w:val="22"/>
        </w:rPr>
      </w:pPr>
      <w:r w:rsidRPr="00744EE5">
        <w:rPr>
          <w:rFonts w:asciiTheme="majorHAnsi" w:hAnsiTheme="majorHAnsi" w:cstheme="majorHAnsi"/>
          <w:b/>
          <w:bCs/>
          <w:sz w:val="22"/>
          <w:szCs w:val="22"/>
        </w:rPr>
        <w:t>Our Core Values:</w:t>
      </w:r>
    </w:p>
    <w:p w:rsidR="009F630D" w:rsidRPr="00744EE5" w:rsidRDefault="009F630D" w:rsidP="009F630D">
      <w:pPr>
        <w:pStyle w:val="ListParagraph"/>
        <w:numPr>
          <w:ilvl w:val="0"/>
          <w:numId w:val="30"/>
        </w:numPr>
        <w:rPr>
          <w:rFonts w:asciiTheme="majorHAnsi" w:hAnsiTheme="majorHAnsi" w:cstheme="majorHAnsi"/>
        </w:rPr>
      </w:pPr>
      <w:r w:rsidRPr="00744EE5">
        <w:rPr>
          <w:rFonts w:asciiTheme="majorHAnsi" w:hAnsiTheme="majorHAnsi" w:cstheme="majorHAnsi"/>
        </w:rPr>
        <w:t>Respect</w:t>
      </w:r>
    </w:p>
    <w:p w:rsidR="009F630D" w:rsidRPr="00744EE5" w:rsidRDefault="009F630D" w:rsidP="009F630D">
      <w:pPr>
        <w:pStyle w:val="ListParagraph"/>
        <w:numPr>
          <w:ilvl w:val="0"/>
          <w:numId w:val="30"/>
        </w:numPr>
        <w:rPr>
          <w:rFonts w:asciiTheme="majorHAnsi" w:hAnsiTheme="majorHAnsi" w:cstheme="majorHAnsi"/>
        </w:rPr>
      </w:pPr>
      <w:r w:rsidRPr="00744EE5">
        <w:rPr>
          <w:rFonts w:asciiTheme="majorHAnsi" w:hAnsiTheme="majorHAnsi" w:cstheme="majorHAnsi"/>
        </w:rPr>
        <w:t>Passion</w:t>
      </w:r>
    </w:p>
    <w:p w:rsidR="009F630D" w:rsidRPr="00744EE5" w:rsidRDefault="009F630D" w:rsidP="009F630D">
      <w:pPr>
        <w:pStyle w:val="ListParagraph"/>
        <w:numPr>
          <w:ilvl w:val="0"/>
          <w:numId w:val="30"/>
        </w:numPr>
        <w:rPr>
          <w:rFonts w:asciiTheme="majorHAnsi" w:hAnsiTheme="majorHAnsi" w:cstheme="majorHAnsi"/>
        </w:rPr>
      </w:pPr>
      <w:r w:rsidRPr="00744EE5">
        <w:rPr>
          <w:rFonts w:asciiTheme="majorHAnsi" w:hAnsiTheme="majorHAnsi" w:cstheme="majorHAnsi"/>
        </w:rPr>
        <w:t>Endeavour</w:t>
      </w:r>
    </w:p>
    <w:p w:rsidR="00AA189E" w:rsidRDefault="009F630D" w:rsidP="009F630D">
      <w:pPr>
        <w:pStyle w:val="ListParagraph"/>
        <w:numPr>
          <w:ilvl w:val="0"/>
          <w:numId w:val="30"/>
        </w:numPr>
        <w:rPr>
          <w:rFonts w:asciiTheme="majorHAnsi" w:hAnsiTheme="majorHAnsi" w:cstheme="majorHAnsi"/>
        </w:rPr>
      </w:pPr>
      <w:r w:rsidRPr="00744EE5">
        <w:rPr>
          <w:rFonts w:asciiTheme="majorHAnsi" w:hAnsiTheme="majorHAnsi" w:cstheme="majorHAnsi"/>
        </w:rPr>
        <w:t>Aspiration</w:t>
      </w:r>
    </w:p>
    <w:p w:rsidR="000B5ABD" w:rsidRDefault="000B5ABD" w:rsidP="000B5ABD">
      <w:pPr>
        <w:rPr>
          <w:rFonts w:asciiTheme="majorHAnsi" w:hAnsiTheme="majorHAnsi" w:cstheme="majorHAnsi"/>
        </w:rPr>
      </w:pPr>
    </w:p>
    <w:p w:rsidR="009F630D" w:rsidRPr="00744EE5" w:rsidRDefault="009F630D" w:rsidP="009F630D">
      <w:pPr>
        <w:rPr>
          <w:rFonts w:asciiTheme="majorHAnsi" w:hAnsiTheme="majorHAnsi" w:cstheme="majorHAnsi"/>
          <w:b/>
          <w:bCs/>
          <w:sz w:val="22"/>
          <w:szCs w:val="22"/>
        </w:rPr>
      </w:pPr>
      <w:r w:rsidRPr="00744EE5">
        <w:rPr>
          <w:rFonts w:asciiTheme="majorHAnsi" w:hAnsiTheme="majorHAnsi" w:cstheme="majorHAnsi"/>
          <w:b/>
          <w:bCs/>
          <w:sz w:val="22"/>
          <w:szCs w:val="22"/>
        </w:rPr>
        <w:t>Vision</w:t>
      </w:r>
      <w:r w:rsidR="00AA189E" w:rsidRPr="00744EE5">
        <w:rPr>
          <w:rFonts w:asciiTheme="majorHAnsi" w:hAnsiTheme="majorHAnsi" w:cstheme="majorHAnsi"/>
          <w:b/>
          <w:bCs/>
          <w:sz w:val="22"/>
          <w:szCs w:val="22"/>
        </w:rPr>
        <w:t xml:space="preserve"> Statement: </w:t>
      </w:r>
      <w:r w:rsidRPr="00744EE5">
        <w:rPr>
          <w:rFonts w:asciiTheme="majorHAnsi" w:hAnsiTheme="majorHAnsi" w:cstheme="majorHAnsi"/>
          <w:b/>
          <w:bCs/>
          <w:sz w:val="22"/>
          <w:szCs w:val="22"/>
        </w:rPr>
        <w:t xml:space="preserve"> </w:t>
      </w:r>
    </w:p>
    <w:p w:rsidR="00715E5C" w:rsidRPr="00744EE5" w:rsidRDefault="00715E5C" w:rsidP="00715E5C">
      <w:pPr>
        <w:pStyle w:val="ListParagraph"/>
        <w:numPr>
          <w:ilvl w:val="0"/>
          <w:numId w:val="31"/>
        </w:numPr>
        <w:rPr>
          <w:rFonts w:asciiTheme="majorHAnsi" w:hAnsiTheme="majorHAnsi" w:cstheme="majorHAnsi"/>
        </w:rPr>
      </w:pPr>
      <w:r w:rsidRPr="00744EE5">
        <w:rPr>
          <w:rFonts w:asciiTheme="majorHAnsi" w:hAnsiTheme="majorHAnsi" w:cstheme="majorHAnsi"/>
        </w:rPr>
        <w:t xml:space="preserve">Our vision is to strive for excellence to transform the life chances for all.  </w:t>
      </w:r>
    </w:p>
    <w:p w:rsidR="00715E5C" w:rsidRPr="00744EE5" w:rsidRDefault="00715E5C" w:rsidP="00715E5C">
      <w:pPr>
        <w:pStyle w:val="ListParagraph"/>
        <w:numPr>
          <w:ilvl w:val="0"/>
          <w:numId w:val="31"/>
        </w:numPr>
        <w:rPr>
          <w:rFonts w:asciiTheme="majorHAnsi" w:hAnsiTheme="majorHAnsi" w:cstheme="majorHAnsi"/>
        </w:rPr>
      </w:pPr>
      <w:r w:rsidRPr="00744EE5">
        <w:rPr>
          <w:rFonts w:asciiTheme="majorHAnsi" w:hAnsiTheme="majorHAnsi" w:cstheme="majorHAnsi"/>
        </w:rPr>
        <w:t xml:space="preserve">Through determination and resilience, every child will excel to obtain outstanding outcomes across a breadth of experiences.  </w:t>
      </w:r>
    </w:p>
    <w:p w:rsidR="00715E5C" w:rsidRPr="00744EE5" w:rsidRDefault="00715E5C" w:rsidP="00715E5C">
      <w:pPr>
        <w:pStyle w:val="ListParagraph"/>
        <w:numPr>
          <w:ilvl w:val="0"/>
          <w:numId w:val="31"/>
        </w:numPr>
        <w:rPr>
          <w:rFonts w:asciiTheme="majorHAnsi" w:hAnsiTheme="majorHAnsi" w:cstheme="majorHAnsi"/>
        </w:rPr>
      </w:pPr>
      <w:r w:rsidRPr="00744EE5">
        <w:rPr>
          <w:rFonts w:asciiTheme="majorHAnsi" w:hAnsiTheme="majorHAnsi" w:cstheme="majorHAnsi"/>
        </w:rPr>
        <w:t>Students will develop into well rounded valued citizens, ready and equipped for a future world, and embracing a love of life. </w:t>
      </w:r>
    </w:p>
    <w:p w:rsidR="009F630D" w:rsidRPr="00744EE5" w:rsidRDefault="009F630D" w:rsidP="009F630D">
      <w:pPr>
        <w:rPr>
          <w:rFonts w:asciiTheme="majorHAnsi" w:hAnsiTheme="majorHAnsi" w:cstheme="majorHAnsi"/>
          <w:b/>
          <w:bCs/>
          <w:sz w:val="22"/>
          <w:szCs w:val="22"/>
        </w:rPr>
      </w:pPr>
    </w:p>
    <w:p w:rsidR="009F630D" w:rsidRPr="00744EE5" w:rsidRDefault="009F630D" w:rsidP="009F630D">
      <w:pPr>
        <w:rPr>
          <w:rFonts w:asciiTheme="majorHAnsi" w:hAnsiTheme="majorHAnsi" w:cstheme="majorHAnsi"/>
          <w:b/>
          <w:sz w:val="22"/>
          <w:szCs w:val="22"/>
        </w:rPr>
      </w:pPr>
      <w:r w:rsidRPr="00744EE5">
        <w:rPr>
          <w:rFonts w:asciiTheme="majorHAnsi" w:hAnsiTheme="majorHAnsi" w:cstheme="majorHAnsi"/>
          <w:b/>
          <w:sz w:val="22"/>
          <w:szCs w:val="22"/>
        </w:rPr>
        <w:t>We believe in:</w:t>
      </w:r>
    </w:p>
    <w:p w:rsidR="009F630D" w:rsidRPr="00744EE5" w:rsidRDefault="009F630D" w:rsidP="009F630D">
      <w:pPr>
        <w:pStyle w:val="ListParagraph"/>
        <w:numPr>
          <w:ilvl w:val="0"/>
          <w:numId w:val="28"/>
        </w:numPr>
        <w:rPr>
          <w:rFonts w:asciiTheme="majorHAnsi" w:hAnsiTheme="majorHAnsi" w:cstheme="majorHAnsi"/>
        </w:rPr>
      </w:pPr>
      <w:r w:rsidRPr="00744EE5">
        <w:rPr>
          <w:rFonts w:asciiTheme="majorHAnsi" w:hAnsiTheme="majorHAnsi" w:cstheme="majorHAnsi"/>
        </w:rPr>
        <w:t>The power of teaching to transform lives</w:t>
      </w:r>
    </w:p>
    <w:p w:rsidR="009F630D" w:rsidRPr="00744EE5" w:rsidRDefault="009F630D" w:rsidP="009F630D">
      <w:pPr>
        <w:pStyle w:val="ListParagraph"/>
        <w:numPr>
          <w:ilvl w:val="0"/>
          <w:numId w:val="28"/>
        </w:numPr>
        <w:rPr>
          <w:rFonts w:asciiTheme="majorHAnsi" w:hAnsiTheme="majorHAnsi" w:cstheme="majorHAnsi"/>
        </w:rPr>
      </w:pPr>
      <w:r w:rsidRPr="00744EE5">
        <w:rPr>
          <w:rFonts w:asciiTheme="majorHAnsi" w:hAnsiTheme="majorHAnsi" w:cstheme="majorHAnsi"/>
        </w:rPr>
        <w:t>Clear empowerment and accountability</w:t>
      </w:r>
    </w:p>
    <w:p w:rsidR="009F630D" w:rsidRPr="00744EE5" w:rsidRDefault="009F630D" w:rsidP="009F630D">
      <w:pPr>
        <w:pStyle w:val="ListParagraph"/>
        <w:numPr>
          <w:ilvl w:val="0"/>
          <w:numId w:val="28"/>
        </w:numPr>
        <w:rPr>
          <w:rFonts w:asciiTheme="majorHAnsi" w:hAnsiTheme="majorHAnsi" w:cstheme="majorHAnsi"/>
        </w:rPr>
      </w:pPr>
      <w:r w:rsidRPr="00744EE5">
        <w:rPr>
          <w:rFonts w:asciiTheme="majorHAnsi" w:hAnsiTheme="majorHAnsi" w:cstheme="majorHAnsi"/>
        </w:rPr>
        <w:t>Building self-esteem at all levels</w:t>
      </w:r>
    </w:p>
    <w:p w:rsidR="009F630D" w:rsidRPr="00744EE5" w:rsidRDefault="009F630D" w:rsidP="009F630D">
      <w:pPr>
        <w:pStyle w:val="ListParagraph"/>
        <w:numPr>
          <w:ilvl w:val="0"/>
          <w:numId w:val="28"/>
        </w:numPr>
        <w:rPr>
          <w:rFonts w:asciiTheme="majorHAnsi" w:hAnsiTheme="majorHAnsi" w:cstheme="majorHAnsi"/>
        </w:rPr>
      </w:pPr>
      <w:r w:rsidRPr="00744EE5">
        <w:rPr>
          <w:rFonts w:asciiTheme="majorHAnsi" w:hAnsiTheme="majorHAnsi" w:cstheme="majorHAnsi"/>
        </w:rPr>
        <w:t>Creating a culture of high expectations</w:t>
      </w:r>
    </w:p>
    <w:p w:rsidR="009F630D" w:rsidRPr="00744EE5" w:rsidRDefault="009F630D" w:rsidP="009F630D">
      <w:pPr>
        <w:pStyle w:val="ListParagraph"/>
        <w:numPr>
          <w:ilvl w:val="0"/>
          <w:numId w:val="28"/>
        </w:numPr>
        <w:rPr>
          <w:rFonts w:asciiTheme="majorHAnsi" w:hAnsiTheme="majorHAnsi" w:cstheme="majorHAnsi"/>
        </w:rPr>
      </w:pPr>
      <w:r w:rsidRPr="00744EE5">
        <w:rPr>
          <w:rFonts w:asciiTheme="majorHAnsi" w:hAnsiTheme="majorHAnsi" w:cstheme="majorHAnsi"/>
        </w:rPr>
        <w:t>Rewarding effort and making learning fun</w:t>
      </w:r>
    </w:p>
    <w:p w:rsidR="009F630D" w:rsidRPr="00744EE5" w:rsidRDefault="009F630D" w:rsidP="009F630D">
      <w:pPr>
        <w:pStyle w:val="ListParagraph"/>
        <w:numPr>
          <w:ilvl w:val="0"/>
          <w:numId w:val="29"/>
        </w:numPr>
        <w:rPr>
          <w:rFonts w:asciiTheme="majorHAnsi" w:hAnsiTheme="majorHAnsi" w:cstheme="majorHAnsi"/>
        </w:rPr>
      </w:pPr>
      <w:r w:rsidRPr="00744EE5">
        <w:rPr>
          <w:rFonts w:asciiTheme="majorHAnsi" w:hAnsiTheme="majorHAnsi" w:cstheme="majorHAnsi"/>
        </w:rPr>
        <w:t>That the school is responsible for delivering an inspiring curriculum</w:t>
      </w:r>
    </w:p>
    <w:p w:rsidR="009F630D" w:rsidRPr="00744EE5" w:rsidRDefault="009F630D" w:rsidP="009F630D">
      <w:pPr>
        <w:pStyle w:val="ListParagraph"/>
        <w:numPr>
          <w:ilvl w:val="0"/>
          <w:numId w:val="28"/>
        </w:numPr>
        <w:rPr>
          <w:rFonts w:asciiTheme="majorHAnsi" w:hAnsiTheme="majorHAnsi" w:cstheme="majorHAnsi"/>
        </w:rPr>
      </w:pPr>
      <w:r w:rsidRPr="00744EE5">
        <w:rPr>
          <w:rFonts w:asciiTheme="majorHAnsi" w:hAnsiTheme="majorHAnsi" w:cstheme="majorHAnsi"/>
        </w:rPr>
        <w:t>That Working together with all stakeholders should support better outcomes</w:t>
      </w:r>
    </w:p>
    <w:p w:rsidR="00FA4967" w:rsidRPr="00744EE5" w:rsidRDefault="00FA4967" w:rsidP="00C50B53">
      <w:pPr>
        <w:pStyle w:val="ListParagraph"/>
        <w:widowControl w:val="0"/>
        <w:autoSpaceDE w:val="0"/>
        <w:autoSpaceDN w:val="0"/>
        <w:adjustRightInd w:val="0"/>
        <w:spacing w:after="0" w:line="240" w:lineRule="auto"/>
        <w:ind w:left="0"/>
        <w:jc w:val="both"/>
        <w:rPr>
          <w:rFonts w:asciiTheme="majorHAnsi" w:hAnsiTheme="majorHAnsi" w:cstheme="majorHAnsi"/>
        </w:rPr>
      </w:pPr>
    </w:p>
    <w:p w:rsidR="007E5780" w:rsidRPr="00744EE5" w:rsidRDefault="007E5780" w:rsidP="00C50B53">
      <w:pPr>
        <w:pStyle w:val="ListParagraph"/>
        <w:widowControl w:val="0"/>
        <w:autoSpaceDE w:val="0"/>
        <w:autoSpaceDN w:val="0"/>
        <w:adjustRightInd w:val="0"/>
        <w:spacing w:after="0" w:line="240" w:lineRule="auto"/>
        <w:ind w:left="0"/>
        <w:jc w:val="both"/>
        <w:rPr>
          <w:rFonts w:asciiTheme="majorHAnsi" w:hAnsiTheme="majorHAnsi" w:cstheme="majorHAnsi"/>
        </w:rPr>
      </w:pPr>
      <w:r w:rsidRPr="00744EE5">
        <w:rPr>
          <w:rFonts w:asciiTheme="majorHAnsi" w:hAnsiTheme="majorHAnsi" w:cstheme="majorHAnsi"/>
        </w:rPr>
        <w:t>A crucial element of our vision</w:t>
      </w:r>
      <w:r w:rsidR="009F630D" w:rsidRPr="00744EE5">
        <w:rPr>
          <w:rFonts w:asciiTheme="majorHAnsi" w:hAnsiTheme="majorHAnsi" w:cstheme="majorHAnsi"/>
        </w:rPr>
        <w:t>, mission and values</w:t>
      </w:r>
      <w:r w:rsidRPr="00744EE5">
        <w:rPr>
          <w:rFonts w:asciiTheme="majorHAnsi" w:hAnsiTheme="majorHAnsi" w:cstheme="majorHAnsi"/>
        </w:rPr>
        <w:t xml:space="preserve"> is the high quality support and guidan</w:t>
      </w:r>
      <w:r w:rsidR="004D2A64" w:rsidRPr="00744EE5">
        <w:rPr>
          <w:rFonts w:asciiTheme="majorHAnsi" w:hAnsiTheme="majorHAnsi" w:cstheme="majorHAnsi"/>
        </w:rPr>
        <w:t xml:space="preserve">ce all learners will receive.  </w:t>
      </w:r>
      <w:r w:rsidR="009F630D" w:rsidRPr="00744EE5">
        <w:rPr>
          <w:rFonts w:asciiTheme="majorHAnsi" w:hAnsiTheme="majorHAnsi" w:cstheme="majorHAnsi"/>
        </w:rPr>
        <w:t>The</w:t>
      </w:r>
      <w:r w:rsidRPr="00744EE5">
        <w:rPr>
          <w:rFonts w:asciiTheme="majorHAnsi" w:hAnsiTheme="majorHAnsi" w:cstheme="majorHAnsi"/>
        </w:rPr>
        <w:t xml:space="preserve"> Academy </w:t>
      </w:r>
      <w:r w:rsidR="009F630D" w:rsidRPr="00744EE5">
        <w:rPr>
          <w:rFonts w:asciiTheme="majorHAnsi" w:hAnsiTheme="majorHAnsi" w:cstheme="majorHAnsi"/>
        </w:rPr>
        <w:t>is</w:t>
      </w:r>
      <w:r w:rsidRPr="00744EE5">
        <w:rPr>
          <w:rFonts w:asciiTheme="majorHAnsi" w:hAnsiTheme="majorHAnsi" w:cstheme="majorHAnsi"/>
        </w:rPr>
        <w:t xml:space="preserve"> divided into four Houses</w:t>
      </w:r>
      <w:r w:rsidR="00A63C5B" w:rsidRPr="00744EE5">
        <w:rPr>
          <w:rFonts w:asciiTheme="majorHAnsi" w:hAnsiTheme="majorHAnsi" w:cstheme="majorHAnsi"/>
        </w:rPr>
        <w:t xml:space="preserve"> </w:t>
      </w:r>
      <w:r w:rsidR="00FA4967" w:rsidRPr="00744EE5">
        <w:rPr>
          <w:rFonts w:asciiTheme="majorHAnsi" w:hAnsiTheme="majorHAnsi" w:cstheme="majorHAnsi"/>
        </w:rPr>
        <w:t>and each</w:t>
      </w:r>
      <w:r w:rsidR="00A63C5B" w:rsidRPr="00744EE5">
        <w:rPr>
          <w:rFonts w:asciiTheme="majorHAnsi" w:hAnsiTheme="majorHAnsi" w:cstheme="majorHAnsi"/>
        </w:rPr>
        <w:t xml:space="preserve"> House is further sub-divided</w:t>
      </w:r>
      <w:r w:rsidRPr="00744EE5">
        <w:rPr>
          <w:rFonts w:asciiTheme="majorHAnsi" w:hAnsiTheme="majorHAnsi" w:cstheme="majorHAnsi"/>
        </w:rPr>
        <w:t xml:space="preserve"> </w:t>
      </w:r>
      <w:r w:rsidR="00A63C5B" w:rsidRPr="00744EE5">
        <w:rPr>
          <w:rFonts w:asciiTheme="majorHAnsi" w:hAnsiTheme="majorHAnsi" w:cstheme="majorHAnsi"/>
        </w:rPr>
        <w:t>into</w:t>
      </w:r>
      <w:r w:rsidR="00AA189E" w:rsidRPr="00744EE5">
        <w:rPr>
          <w:rFonts w:asciiTheme="majorHAnsi" w:hAnsiTheme="majorHAnsi" w:cstheme="majorHAnsi"/>
        </w:rPr>
        <w:t xml:space="preserve"> Learning Families</w:t>
      </w:r>
      <w:r w:rsidRPr="00744EE5">
        <w:rPr>
          <w:rFonts w:asciiTheme="majorHAnsi" w:hAnsiTheme="majorHAnsi" w:cstheme="majorHAnsi"/>
        </w:rPr>
        <w:t xml:space="preserve"> or vertical aged tutor</w:t>
      </w:r>
      <w:r w:rsidR="00FF4FE8" w:rsidRPr="00744EE5">
        <w:rPr>
          <w:rFonts w:asciiTheme="majorHAnsi" w:hAnsiTheme="majorHAnsi" w:cstheme="majorHAnsi"/>
        </w:rPr>
        <w:t xml:space="preserve"> group</w:t>
      </w:r>
      <w:r w:rsidR="00AA189E" w:rsidRPr="00744EE5">
        <w:rPr>
          <w:rFonts w:asciiTheme="majorHAnsi" w:hAnsiTheme="majorHAnsi" w:cstheme="majorHAnsi"/>
        </w:rPr>
        <w:t>s.</w:t>
      </w:r>
      <w:r w:rsidRPr="00744EE5">
        <w:rPr>
          <w:rFonts w:asciiTheme="majorHAnsi" w:hAnsiTheme="majorHAnsi" w:cstheme="majorHAnsi"/>
        </w:rPr>
        <w:t xml:space="preserve">  Through the Houses system we will provide a strong focus on each students</w:t>
      </w:r>
      <w:r w:rsidR="00AA189E" w:rsidRPr="00744EE5">
        <w:rPr>
          <w:rFonts w:asciiTheme="majorHAnsi" w:hAnsiTheme="majorHAnsi" w:cstheme="majorHAnsi"/>
        </w:rPr>
        <w:t>’</w:t>
      </w:r>
      <w:r w:rsidRPr="00744EE5">
        <w:rPr>
          <w:rFonts w:asciiTheme="majorHAnsi" w:hAnsiTheme="majorHAnsi" w:cstheme="majorHAnsi"/>
        </w:rPr>
        <w:t xml:space="preserve"> learning and progress. </w:t>
      </w:r>
      <w:r w:rsidR="00A63C5B" w:rsidRPr="00744EE5">
        <w:rPr>
          <w:rFonts w:asciiTheme="majorHAnsi" w:hAnsiTheme="majorHAnsi" w:cstheme="majorHAnsi"/>
        </w:rPr>
        <w:t>All students</w:t>
      </w:r>
      <w:r w:rsidR="00CB567B" w:rsidRPr="00744EE5">
        <w:rPr>
          <w:rFonts w:asciiTheme="majorHAnsi" w:hAnsiTheme="majorHAnsi" w:cstheme="majorHAnsi"/>
        </w:rPr>
        <w:t xml:space="preserve"> will</w:t>
      </w:r>
      <w:r w:rsidR="00A63C5B" w:rsidRPr="00744EE5">
        <w:rPr>
          <w:rFonts w:asciiTheme="majorHAnsi" w:hAnsiTheme="majorHAnsi" w:cstheme="majorHAnsi"/>
        </w:rPr>
        <w:t xml:space="preserve"> have Individual Learning Plans, which are reviewed regularly by the Learning</w:t>
      </w:r>
      <w:r w:rsidR="009F630D" w:rsidRPr="00744EE5">
        <w:rPr>
          <w:rFonts w:asciiTheme="majorHAnsi" w:hAnsiTheme="majorHAnsi" w:cstheme="majorHAnsi"/>
        </w:rPr>
        <w:t xml:space="preserve"> Family</w:t>
      </w:r>
      <w:r w:rsidR="00A63C5B" w:rsidRPr="00744EE5">
        <w:rPr>
          <w:rFonts w:asciiTheme="majorHAnsi" w:hAnsiTheme="majorHAnsi" w:cstheme="majorHAnsi"/>
        </w:rPr>
        <w:t xml:space="preserve"> Tutor. </w:t>
      </w:r>
      <w:r w:rsidRPr="00744EE5">
        <w:rPr>
          <w:rFonts w:asciiTheme="majorHAnsi" w:hAnsiTheme="majorHAnsi" w:cstheme="majorHAnsi"/>
        </w:rPr>
        <w:t xml:space="preserve">Consequently, the role of Learning Tutor is a vital part of the Academy’s ethos and this role.  </w:t>
      </w:r>
    </w:p>
    <w:p w:rsidR="00DA045C" w:rsidRPr="00744EE5" w:rsidRDefault="00DA045C" w:rsidP="00C50B53">
      <w:pPr>
        <w:jc w:val="both"/>
        <w:rPr>
          <w:rFonts w:asciiTheme="majorHAnsi" w:hAnsiTheme="majorHAnsi" w:cstheme="majorHAnsi"/>
          <w:sz w:val="22"/>
          <w:szCs w:val="22"/>
        </w:rPr>
      </w:pPr>
    </w:p>
    <w:p w:rsidR="00A63C5B" w:rsidRPr="00744EE5" w:rsidRDefault="00A63C5B" w:rsidP="00C50B53">
      <w:pPr>
        <w:jc w:val="both"/>
        <w:rPr>
          <w:rFonts w:asciiTheme="majorHAnsi" w:hAnsiTheme="majorHAnsi" w:cstheme="majorHAnsi"/>
          <w:sz w:val="22"/>
          <w:szCs w:val="22"/>
        </w:rPr>
      </w:pPr>
      <w:r w:rsidRPr="00744EE5">
        <w:rPr>
          <w:rFonts w:asciiTheme="majorHAnsi" w:hAnsiTheme="majorHAnsi" w:cstheme="majorHAnsi"/>
          <w:sz w:val="22"/>
          <w:szCs w:val="22"/>
        </w:rPr>
        <w:t xml:space="preserve">Each subject belongs to a School of Learning </w:t>
      </w:r>
      <w:r w:rsidR="009F630D" w:rsidRPr="00744EE5">
        <w:rPr>
          <w:rFonts w:asciiTheme="majorHAnsi" w:hAnsiTheme="majorHAnsi" w:cstheme="majorHAnsi"/>
          <w:sz w:val="22"/>
          <w:szCs w:val="22"/>
        </w:rPr>
        <w:t>aligned</w:t>
      </w:r>
      <w:r w:rsidRPr="00744EE5">
        <w:rPr>
          <w:rFonts w:asciiTheme="majorHAnsi" w:hAnsiTheme="majorHAnsi" w:cstheme="majorHAnsi"/>
          <w:sz w:val="22"/>
          <w:szCs w:val="22"/>
        </w:rPr>
        <w:t xml:space="preserve"> to a particular House led by </w:t>
      </w:r>
      <w:r w:rsidR="00CA65DB" w:rsidRPr="00744EE5">
        <w:rPr>
          <w:rFonts w:asciiTheme="majorHAnsi" w:hAnsiTheme="majorHAnsi" w:cstheme="majorHAnsi"/>
          <w:sz w:val="22"/>
          <w:szCs w:val="22"/>
        </w:rPr>
        <w:t>an Assistant</w:t>
      </w:r>
      <w:r w:rsidRPr="00744EE5">
        <w:rPr>
          <w:rFonts w:asciiTheme="majorHAnsi" w:hAnsiTheme="majorHAnsi" w:cstheme="majorHAnsi"/>
          <w:sz w:val="22"/>
          <w:szCs w:val="22"/>
        </w:rPr>
        <w:t xml:space="preserve"> Principal.  In effect, the teachers from each subject are the Learning </w:t>
      </w:r>
      <w:r w:rsidR="009F630D" w:rsidRPr="00744EE5">
        <w:rPr>
          <w:rFonts w:asciiTheme="majorHAnsi" w:hAnsiTheme="majorHAnsi" w:cstheme="majorHAnsi"/>
          <w:sz w:val="22"/>
          <w:szCs w:val="22"/>
        </w:rPr>
        <w:t xml:space="preserve">Family </w:t>
      </w:r>
      <w:r w:rsidRPr="00744EE5">
        <w:rPr>
          <w:rFonts w:asciiTheme="majorHAnsi" w:hAnsiTheme="majorHAnsi" w:cstheme="majorHAnsi"/>
          <w:sz w:val="22"/>
          <w:szCs w:val="22"/>
        </w:rPr>
        <w:t>Tutors in their related House</w:t>
      </w:r>
      <w:r w:rsidR="009F630D" w:rsidRPr="00744EE5">
        <w:rPr>
          <w:rFonts w:asciiTheme="majorHAnsi" w:hAnsiTheme="majorHAnsi" w:cstheme="majorHAnsi"/>
          <w:sz w:val="22"/>
          <w:szCs w:val="22"/>
        </w:rPr>
        <w:t>:</w:t>
      </w:r>
    </w:p>
    <w:p w:rsidR="00A63C5B" w:rsidRPr="00744EE5" w:rsidRDefault="00A63C5B" w:rsidP="00C50B53">
      <w:pPr>
        <w:jc w:val="both"/>
        <w:rPr>
          <w:rFonts w:asciiTheme="majorHAnsi" w:hAnsiTheme="majorHAnsi" w:cstheme="majorHAnsi"/>
          <w:sz w:val="22"/>
          <w:szCs w:val="22"/>
        </w:rPr>
      </w:pPr>
    </w:p>
    <w:p w:rsidR="00A63C5B" w:rsidRPr="00744EE5" w:rsidRDefault="009F630D" w:rsidP="00A63C5B">
      <w:pPr>
        <w:numPr>
          <w:ilvl w:val="0"/>
          <w:numId w:val="16"/>
        </w:numPr>
        <w:jc w:val="both"/>
        <w:rPr>
          <w:rFonts w:asciiTheme="majorHAnsi" w:hAnsiTheme="majorHAnsi" w:cstheme="majorHAnsi"/>
          <w:sz w:val="22"/>
          <w:szCs w:val="22"/>
        </w:rPr>
      </w:pPr>
      <w:r w:rsidRPr="00744EE5">
        <w:rPr>
          <w:rFonts w:asciiTheme="majorHAnsi" w:hAnsiTheme="majorHAnsi" w:cstheme="majorHAnsi"/>
          <w:sz w:val="22"/>
          <w:szCs w:val="22"/>
        </w:rPr>
        <w:t>Moore House</w:t>
      </w:r>
      <w:r w:rsidR="00A63C5B" w:rsidRPr="00744EE5">
        <w:rPr>
          <w:rFonts w:asciiTheme="majorHAnsi" w:hAnsiTheme="majorHAnsi" w:cstheme="majorHAnsi"/>
          <w:sz w:val="22"/>
          <w:szCs w:val="22"/>
        </w:rPr>
        <w:tab/>
      </w:r>
      <w:r w:rsidR="00A63C5B" w:rsidRPr="00744EE5">
        <w:rPr>
          <w:rFonts w:asciiTheme="majorHAnsi" w:hAnsiTheme="majorHAnsi" w:cstheme="majorHAnsi"/>
          <w:sz w:val="22"/>
          <w:szCs w:val="22"/>
        </w:rPr>
        <w:tab/>
        <w:t xml:space="preserve">The School of </w:t>
      </w:r>
      <w:r w:rsidR="004D2A64" w:rsidRPr="00744EE5">
        <w:rPr>
          <w:rFonts w:asciiTheme="majorHAnsi" w:hAnsiTheme="majorHAnsi" w:cstheme="majorHAnsi"/>
          <w:sz w:val="22"/>
          <w:szCs w:val="22"/>
        </w:rPr>
        <w:t>Science</w:t>
      </w:r>
      <w:r w:rsidR="00724F2C" w:rsidRPr="00744EE5">
        <w:rPr>
          <w:rFonts w:asciiTheme="majorHAnsi" w:hAnsiTheme="majorHAnsi" w:cstheme="majorHAnsi"/>
          <w:sz w:val="22"/>
          <w:szCs w:val="22"/>
        </w:rPr>
        <w:t xml:space="preserve"> &amp; </w:t>
      </w:r>
      <w:r w:rsidR="00081F50" w:rsidRPr="00744EE5">
        <w:rPr>
          <w:rFonts w:asciiTheme="majorHAnsi" w:hAnsiTheme="majorHAnsi" w:cstheme="majorHAnsi"/>
          <w:sz w:val="22"/>
          <w:szCs w:val="22"/>
        </w:rPr>
        <w:t>Sport</w:t>
      </w:r>
    </w:p>
    <w:p w:rsidR="00A63C5B" w:rsidRPr="00744EE5" w:rsidRDefault="00A63C5B" w:rsidP="00A63C5B">
      <w:pPr>
        <w:ind w:left="2880"/>
        <w:jc w:val="both"/>
        <w:rPr>
          <w:rFonts w:asciiTheme="majorHAnsi" w:hAnsiTheme="majorHAnsi" w:cstheme="majorHAnsi"/>
          <w:sz w:val="22"/>
          <w:szCs w:val="22"/>
        </w:rPr>
      </w:pPr>
      <w:r w:rsidRPr="00744EE5">
        <w:rPr>
          <w:rFonts w:asciiTheme="majorHAnsi" w:hAnsiTheme="majorHAnsi" w:cstheme="majorHAnsi"/>
          <w:sz w:val="22"/>
          <w:szCs w:val="22"/>
        </w:rPr>
        <w:t>(</w:t>
      </w:r>
      <w:r w:rsidR="004D2A64" w:rsidRPr="00744EE5">
        <w:rPr>
          <w:rFonts w:asciiTheme="majorHAnsi" w:hAnsiTheme="majorHAnsi" w:cstheme="majorHAnsi"/>
          <w:sz w:val="22"/>
          <w:szCs w:val="22"/>
        </w:rPr>
        <w:t>Science</w:t>
      </w:r>
      <w:r w:rsidR="008923DE" w:rsidRPr="00744EE5">
        <w:rPr>
          <w:rFonts w:asciiTheme="majorHAnsi" w:hAnsiTheme="majorHAnsi" w:cstheme="majorHAnsi"/>
          <w:sz w:val="22"/>
          <w:szCs w:val="22"/>
        </w:rPr>
        <w:t xml:space="preserve">, </w:t>
      </w:r>
      <w:r w:rsidR="00081F50" w:rsidRPr="00744EE5">
        <w:rPr>
          <w:rFonts w:asciiTheme="majorHAnsi" w:hAnsiTheme="majorHAnsi" w:cstheme="majorHAnsi"/>
          <w:sz w:val="22"/>
          <w:szCs w:val="22"/>
        </w:rPr>
        <w:t>Physical Education</w:t>
      </w:r>
      <w:r w:rsidR="008923DE" w:rsidRPr="00744EE5">
        <w:rPr>
          <w:rFonts w:asciiTheme="majorHAnsi" w:hAnsiTheme="majorHAnsi" w:cstheme="majorHAnsi"/>
          <w:sz w:val="22"/>
          <w:szCs w:val="22"/>
        </w:rPr>
        <w:t xml:space="preserve"> and Computing</w:t>
      </w:r>
      <w:r w:rsidRPr="00744EE5">
        <w:rPr>
          <w:rFonts w:asciiTheme="majorHAnsi" w:hAnsiTheme="majorHAnsi" w:cstheme="majorHAnsi"/>
          <w:sz w:val="22"/>
          <w:szCs w:val="22"/>
        </w:rPr>
        <w:t>)</w:t>
      </w:r>
    </w:p>
    <w:p w:rsidR="00A63C5B" w:rsidRPr="00744EE5" w:rsidRDefault="009F630D" w:rsidP="00A63C5B">
      <w:pPr>
        <w:numPr>
          <w:ilvl w:val="0"/>
          <w:numId w:val="16"/>
        </w:numPr>
        <w:jc w:val="both"/>
        <w:rPr>
          <w:rFonts w:asciiTheme="majorHAnsi" w:hAnsiTheme="majorHAnsi" w:cstheme="majorHAnsi"/>
          <w:sz w:val="22"/>
          <w:szCs w:val="22"/>
        </w:rPr>
      </w:pPr>
      <w:r w:rsidRPr="00744EE5">
        <w:rPr>
          <w:rFonts w:asciiTheme="majorHAnsi" w:hAnsiTheme="majorHAnsi" w:cstheme="majorHAnsi"/>
          <w:sz w:val="22"/>
          <w:szCs w:val="22"/>
        </w:rPr>
        <w:t>King House</w:t>
      </w:r>
      <w:r w:rsidR="004D2A64" w:rsidRPr="00744EE5">
        <w:rPr>
          <w:rFonts w:asciiTheme="majorHAnsi" w:hAnsiTheme="majorHAnsi" w:cstheme="majorHAnsi"/>
          <w:sz w:val="22"/>
          <w:szCs w:val="22"/>
        </w:rPr>
        <w:tab/>
      </w:r>
      <w:r w:rsidR="00081F50" w:rsidRPr="00744EE5">
        <w:rPr>
          <w:rFonts w:asciiTheme="majorHAnsi" w:hAnsiTheme="majorHAnsi" w:cstheme="majorHAnsi"/>
          <w:sz w:val="22"/>
          <w:szCs w:val="22"/>
        </w:rPr>
        <w:tab/>
      </w:r>
      <w:r w:rsidR="00A63C5B" w:rsidRPr="00744EE5">
        <w:rPr>
          <w:rFonts w:asciiTheme="majorHAnsi" w:hAnsiTheme="majorHAnsi" w:cstheme="majorHAnsi"/>
          <w:sz w:val="22"/>
          <w:szCs w:val="22"/>
        </w:rPr>
        <w:t xml:space="preserve">The School of </w:t>
      </w:r>
      <w:r w:rsidR="00CA65DB" w:rsidRPr="00744EE5">
        <w:rPr>
          <w:rFonts w:asciiTheme="majorHAnsi" w:hAnsiTheme="majorHAnsi" w:cstheme="majorHAnsi"/>
          <w:sz w:val="22"/>
          <w:szCs w:val="22"/>
        </w:rPr>
        <w:t xml:space="preserve">Social </w:t>
      </w:r>
      <w:r w:rsidR="00CF2887" w:rsidRPr="00744EE5">
        <w:rPr>
          <w:rFonts w:asciiTheme="majorHAnsi" w:hAnsiTheme="majorHAnsi" w:cstheme="majorHAnsi"/>
          <w:sz w:val="22"/>
          <w:szCs w:val="22"/>
        </w:rPr>
        <w:t>Sciences</w:t>
      </w:r>
    </w:p>
    <w:p w:rsidR="00A63C5B" w:rsidRPr="00744EE5" w:rsidRDefault="00A63C5B" w:rsidP="00A63C5B">
      <w:pPr>
        <w:ind w:left="2880"/>
        <w:jc w:val="both"/>
        <w:rPr>
          <w:rFonts w:asciiTheme="majorHAnsi" w:hAnsiTheme="majorHAnsi" w:cstheme="majorHAnsi"/>
          <w:sz w:val="22"/>
          <w:szCs w:val="22"/>
        </w:rPr>
      </w:pPr>
      <w:r w:rsidRPr="00744EE5">
        <w:rPr>
          <w:rFonts w:asciiTheme="majorHAnsi" w:hAnsiTheme="majorHAnsi" w:cstheme="majorHAnsi"/>
          <w:sz w:val="22"/>
          <w:szCs w:val="22"/>
        </w:rPr>
        <w:t>(</w:t>
      </w:r>
      <w:r w:rsidR="00CA65DB" w:rsidRPr="00744EE5">
        <w:rPr>
          <w:rFonts w:asciiTheme="majorHAnsi" w:hAnsiTheme="majorHAnsi" w:cstheme="majorHAnsi"/>
          <w:sz w:val="22"/>
          <w:szCs w:val="22"/>
        </w:rPr>
        <w:t>History, Geography</w:t>
      </w:r>
      <w:r w:rsidR="008923DE" w:rsidRPr="00744EE5">
        <w:rPr>
          <w:rFonts w:asciiTheme="majorHAnsi" w:hAnsiTheme="majorHAnsi" w:cstheme="majorHAnsi"/>
          <w:sz w:val="22"/>
          <w:szCs w:val="22"/>
        </w:rPr>
        <w:t>, Art</w:t>
      </w:r>
      <w:r w:rsidRPr="00744EE5">
        <w:rPr>
          <w:rFonts w:asciiTheme="majorHAnsi" w:hAnsiTheme="majorHAnsi" w:cstheme="majorHAnsi"/>
          <w:sz w:val="22"/>
          <w:szCs w:val="22"/>
        </w:rPr>
        <w:t xml:space="preserve"> and </w:t>
      </w:r>
      <w:r w:rsidR="00CA65DB" w:rsidRPr="00744EE5">
        <w:rPr>
          <w:rFonts w:asciiTheme="majorHAnsi" w:hAnsiTheme="majorHAnsi" w:cstheme="majorHAnsi"/>
          <w:sz w:val="22"/>
          <w:szCs w:val="22"/>
        </w:rPr>
        <w:t>RE)</w:t>
      </w:r>
    </w:p>
    <w:p w:rsidR="00A63C5B" w:rsidRPr="00744EE5" w:rsidRDefault="009F630D" w:rsidP="00A63C5B">
      <w:pPr>
        <w:numPr>
          <w:ilvl w:val="0"/>
          <w:numId w:val="16"/>
        </w:numPr>
        <w:jc w:val="both"/>
        <w:rPr>
          <w:rFonts w:asciiTheme="majorHAnsi" w:hAnsiTheme="majorHAnsi" w:cstheme="majorHAnsi"/>
          <w:sz w:val="22"/>
          <w:szCs w:val="22"/>
        </w:rPr>
      </w:pPr>
      <w:r w:rsidRPr="00744EE5">
        <w:rPr>
          <w:rFonts w:asciiTheme="majorHAnsi" w:hAnsiTheme="majorHAnsi" w:cstheme="majorHAnsi"/>
          <w:sz w:val="22"/>
          <w:szCs w:val="22"/>
        </w:rPr>
        <w:t>Edison House</w:t>
      </w:r>
      <w:r w:rsidR="004D2A64" w:rsidRPr="00744EE5">
        <w:rPr>
          <w:rFonts w:asciiTheme="majorHAnsi" w:hAnsiTheme="majorHAnsi" w:cstheme="majorHAnsi"/>
          <w:sz w:val="22"/>
          <w:szCs w:val="22"/>
        </w:rPr>
        <w:tab/>
      </w:r>
      <w:r w:rsidR="00A63C5B" w:rsidRPr="00744EE5">
        <w:rPr>
          <w:rFonts w:asciiTheme="majorHAnsi" w:hAnsiTheme="majorHAnsi" w:cstheme="majorHAnsi"/>
          <w:sz w:val="22"/>
          <w:szCs w:val="22"/>
        </w:rPr>
        <w:tab/>
        <w:t xml:space="preserve">The School of </w:t>
      </w:r>
      <w:r w:rsidR="00081F50" w:rsidRPr="00744EE5">
        <w:rPr>
          <w:rFonts w:asciiTheme="majorHAnsi" w:hAnsiTheme="majorHAnsi" w:cstheme="majorHAnsi"/>
          <w:sz w:val="22"/>
          <w:szCs w:val="22"/>
        </w:rPr>
        <w:t xml:space="preserve">Mathematics and </w:t>
      </w:r>
      <w:r w:rsidRPr="00744EE5">
        <w:rPr>
          <w:rFonts w:asciiTheme="majorHAnsi" w:hAnsiTheme="majorHAnsi" w:cstheme="majorHAnsi"/>
          <w:sz w:val="22"/>
          <w:szCs w:val="22"/>
        </w:rPr>
        <w:t>Technology</w:t>
      </w:r>
    </w:p>
    <w:p w:rsidR="00A63C5B" w:rsidRPr="00744EE5" w:rsidRDefault="00CA65DB" w:rsidP="00A63C5B">
      <w:pPr>
        <w:ind w:left="2880"/>
        <w:jc w:val="both"/>
        <w:rPr>
          <w:rFonts w:asciiTheme="majorHAnsi" w:hAnsiTheme="majorHAnsi" w:cstheme="majorHAnsi"/>
          <w:sz w:val="22"/>
          <w:szCs w:val="22"/>
        </w:rPr>
      </w:pPr>
      <w:r w:rsidRPr="00744EE5">
        <w:rPr>
          <w:rFonts w:asciiTheme="majorHAnsi" w:hAnsiTheme="majorHAnsi" w:cstheme="majorHAnsi"/>
          <w:sz w:val="22"/>
          <w:szCs w:val="22"/>
        </w:rPr>
        <w:t>(</w:t>
      </w:r>
      <w:r w:rsidR="008923DE" w:rsidRPr="00744EE5">
        <w:rPr>
          <w:rFonts w:asciiTheme="majorHAnsi" w:hAnsiTheme="majorHAnsi" w:cstheme="majorHAnsi"/>
          <w:sz w:val="22"/>
          <w:szCs w:val="22"/>
        </w:rPr>
        <w:t>Mathematics</w:t>
      </w:r>
      <w:r w:rsidR="009F630D" w:rsidRPr="00744EE5">
        <w:rPr>
          <w:rFonts w:asciiTheme="majorHAnsi" w:hAnsiTheme="majorHAnsi" w:cstheme="majorHAnsi"/>
          <w:sz w:val="22"/>
          <w:szCs w:val="22"/>
        </w:rPr>
        <w:t xml:space="preserve"> </w:t>
      </w:r>
      <w:r w:rsidR="008923DE" w:rsidRPr="00744EE5">
        <w:rPr>
          <w:rFonts w:asciiTheme="majorHAnsi" w:hAnsiTheme="majorHAnsi" w:cstheme="majorHAnsi"/>
          <w:sz w:val="22"/>
          <w:szCs w:val="22"/>
        </w:rPr>
        <w:t>and Technology</w:t>
      </w:r>
      <w:r w:rsidR="00A63C5B" w:rsidRPr="00744EE5">
        <w:rPr>
          <w:rFonts w:asciiTheme="majorHAnsi" w:hAnsiTheme="majorHAnsi" w:cstheme="majorHAnsi"/>
          <w:sz w:val="22"/>
          <w:szCs w:val="22"/>
        </w:rPr>
        <w:t>)</w:t>
      </w:r>
    </w:p>
    <w:p w:rsidR="00A63C5B" w:rsidRPr="00744EE5" w:rsidRDefault="009F630D" w:rsidP="00A63C5B">
      <w:pPr>
        <w:numPr>
          <w:ilvl w:val="0"/>
          <w:numId w:val="16"/>
        </w:numPr>
        <w:jc w:val="both"/>
        <w:rPr>
          <w:rFonts w:asciiTheme="majorHAnsi" w:hAnsiTheme="majorHAnsi" w:cstheme="majorHAnsi"/>
          <w:sz w:val="22"/>
          <w:szCs w:val="22"/>
        </w:rPr>
      </w:pPr>
      <w:r w:rsidRPr="00744EE5">
        <w:rPr>
          <w:rFonts w:asciiTheme="majorHAnsi" w:hAnsiTheme="majorHAnsi" w:cstheme="majorHAnsi"/>
          <w:sz w:val="22"/>
          <w:szCs w:val="22"/>
        </w:rPr>
        <w:t>Rowling House</w:t>
      </w:r>
      <w:r w:rsidR="004D2A64" w:rsidRPr="00744EE5">
        <w:rPr>
          <w:rFonts w:asciiTheme="majorHAnsi" w:hAnsiTheme="majorHAnsi" w:cstheme="majorHAnsi"/>
          <w:sz w:val="22"/>
          <w:szCs w:val="22"/>
        </w:rPr>
        <w:tab/>
      </w:r>
      <w:r w:rsidR="00744EE5">
        <w:rPr>
          <w:rFonts w:asciiTheme="majorHAnsi" w:hAnsiTheme="majorHAnsi" w:cstheme="majorHAnsi"/>
          <w:sz w:val="22"/>
          <w:szCs w:val="22"/>
        </w:rPr>
        <w:t xml:space="preserve">              </w:t>
      </w:r>
      <w:r w:rsidR="00A63C5B" w:rsidRPr="00744EE5">
        <w:rPr>
          <w:rFonts w:asciiTheme="majorHAnsi" w:hAnsiTheme="majorHAnsi" w:cstheme="majorHAnsi"/>
          <w:sz w:val="22"/>
          <w:szCs w:val="22"/>
        </w:rPr>
        <w:t xml:space="preserve">The School of </w:t>
      </w:r>
      <w:r w:rsidR="00CA65DB" w:rsidRPr="00744EE5">
        <w:rPr>
          <w:rFonts w:asciiTheme="majorHAnsi" w:hAnsiTheme="majorHAnsi" w:cstheme="majorHAnsi"/>
          <w:sz w:val="22"/>
          <w:szCs w:val="22"/>
        </w:rPr>
        <w:t>Communication</w:t>
      </w:r>
    </w:p>
    <w:p w:rsidR="00A63C5B" w:rsidRPr="00744EE5" w:rsidRDefault="00A63C5B" w:rsidP="00A63C5B">
      <w:pPr>
        <w:ind w:left="2880"/>
        <w:jc w:val="both"/>
        <w:rPr>
          <w:rFonts w:asciiTheme="majorHAnsi" w:hAnsiTheme="majorHAnsi" w:cstheme="majorHAnsi"/>
          <w:sz w:val="22"/>
          <w:szCs w:val="22"/>
        </w:rPr>
      </w:pPr>
      <w:r w:rsidRPr="00744EE5">
        <w:rPr>
          <w:rFonts w:asciiTheme="majorHAnsi" w:hAnsiTheme="majorHAnsi" w:cstheme="majorHAnsi"/>
          <w:sz w:val="22"/>
          <w:szCs w:val="22"/>
        </w:rPr>
        <w:t>(</w:t>
      </w:r>
      <w:r w:rsidR="00CA65DB" w:rsidRPr="00744EE5">
        <w:rPr>
          <w:rFonts w:asciiTheme="majorHAnsi" w:hAnsiTheme="majorHAnsi" w:cstheme="majorHAnsi"/>
          <w:sz w:val="22"/>
          <w:szCs w:val="22"/>
        </w:rPr>
        <w:t>English</w:t>
      </w:r>
      <w:r w:rsidR="00016F5D" w:rsidRPr="00744EE5">
        <w:rPr>
          <w:rFonts w:asciiTheme="majorHAnsi" w:hAnsiTheme="majorHAnsi" w:cstheme="majorHAnsi"/>
          <w:sz w:val="22"/>
          <w:szCs w:val="22"/>
        </w:rPr>
        <w:t>, MFL</w:t>
      </w:r>
      <w:r w:rsidR="0071788A" w:rsidRPr="00744EE5">
        <w:rPr>
          <w:rFonts w:asciiTheme="majorHAnsi" w:hAnsiTheme="majorHAnsi" w:cstheme="majorHAnsi"/>
          <w:sz w:val="22"/>
          <w:szCs w:val="22"/>
        </w:rPr>
        <w:t xml:space="preserve"> and Performing Arts)</w:t>
      </w:r>
    </w:p>
    <w:p w:rsidR="007257AA" w:rsidRPr="00744EE5" w:rsidRDefault="007257AA" w:rsidP="00C50B53">
      <w:pPr>
        <w:jc w:val="both"/>
        <w:rPr>
          <w:rFonts w:asciiTheme="majorHAnsi" w:hAnsiTheme="majorHAnsi" w:cstheme="majorHAnsi"/>
          <w:sz w:val="22"/>
          <w:szCs w:val="22"/>
        </w:rPr>
      </w:pPr>
    </w:p>
    <w:p w:rsidR="007257AA" w:rsidRPr="00744EE5" w:rsidRDefault="0071788A" w:rsidP="007257AA">
      <w:pPr>
        <w:shd w:val="clear" w:color="auto" w:fill="A6A6A6"/>
        <w:spacing w:before="100" w:beforeAutospacing="1" w:after="100" w:afterAutospacing="1"/>
        <w:jc w:val="both"/>
        <w:outlineLvl w:val="3"/>
        <w:rPr>
          <w:rFonts w:asciiTheme="majorHAnsi" w:hAnsiTheme="majorHAnsi" w:cstheme="majorHAnsi"/>
          <w:b/>
          <w:bCs/>
          <w:color w:val="333333"/>
          <w:sz w:val="22"/>
          <w:szCs w:val="22"/>
        </w:rPr>
      </w:pPr>
      <w:r w:rsidRPr="00744EE5">
        <w:rPr>
          <w:rFonts w:asciiTheme="majorHAnsi" w:hAnsiTheme="majorHAnsi" w:cstheme="majorHAnsi"/>
          <w:b/>
          <w:bCs/>
          <w:color w:val="333333"/>
          <w:sz w:val="22"/>
          <w:szCs w:val="22"/>
        </w:rPr>
        <w:t>The Post</w:t>
      </w:r>
    </w:p>
    <w:p w:rsidR="009F630D" w:rsidRPr="00744EE5" w:rsidRDefault="000D710A" w:rsidP="00CB567B">
      <w:pPr>
        <w:jc w:val="both"/>
        <w:rPr>
          <w:rFonts w:asciiTheme="majorHAnsi" w:hAnsiTheme="majorHAnsi" w:cstheme="majorHAnsi"/>
          <w:sz w:val="22"/>
          <w:szCs w:val="22"/>
        </w:rPr>
      </w:pPr>
      <w:r w:rsidRPr="00744EE5">
        <w:rPr>
          <w:rFonts w:asciiTheme="majorHAnsi" w:hAnsiTheme="majorHAnsi" w:cstheme="majorHAnsi"/>
          <w:sz w:val="22"/>
          <w:szCs w:val="22"/>
        </w:rPr>
        <w:t xml:space="preserve">This is an exciting opportunity for someone who </w:t>
      </w:r>
      <w:r w:rsidR="000104A0" w:rsidRPr="00744EE5">
        <w:rPr>
          <w:rFonts w:asciiTheme="majorHAnsi" w:hAnsiTheme="majorHAnsi" w:cstheme="majorHAnsi"/>
          <w:sz w:val="22"/>
          <w:szCs w:val="22"/>
        </w:rPr>
        <w:t>is passionate about</w:t>
      </w:r>
      <w:r w:rsidR="003F5E65" w:rsidRPr="00744EE5">
        <w:rPr>
          <w:rFonts w:asciiTheme="majorHAnsi" w:hAnsiTheme="majorHAnsi" w:cstheme="majorHAnsi"/>
          <w:sz w:val="22"/>
          <w:szCs w:val="22"/>
        </w:rPr>
        <w:t xml:space="preserve"> </w:t>
      </w:r>
      <w:r w:rsidR="00BD45C0" w:rsidRPr="00744EE5">
        <w:rPr>
          <w:rFonts w:asciiTheme="majorHAnsi" w:hAnsiTheme="majorHAnsi" w:cstheme="majorHAnsi"/>
          <w:sz w:val="22"/>
          <w:szCs w:val="22"/>
        </w:rPr>
        <w:t>student</w:t>
      </w:r>
      <w:r w:rsidR="003F5E65" w:rsidRPr="00744EE5">
        <w:rPr>
          <w:rFonts w:asciiTheme="majorHAnsi" w:hAnsiTheme="majorHAnsi" w:cstheme="majorHAnsi"/>
          <w:sz w:val="22"/>
          <w:szCs w:val="22"/>
        </w:rPr>
        <w:t>’</w:t>
      </w:r>
      <w:r w:rsidR="00BD45C0" w:rsidRPr="00744EE5">
        <w:rPr>
          <w:rFonts w:asciiTheme="majorHAnsi" w:hAnsiTheme="majorHAnsi" w:cstheme="majorHAnsi"/>
          <w:sz w:val="22"/>
          <w:szCs w:val="22"/>
        </w:rPr>
        <w:t>s education</w:t>
      </w:r>
      <w:r w:rsidR="006A73AE" w:rsidRPr="00744EE5">
        <w:rPr>
          <w:rFonts w:asciiTheme="majorHAnsi" w:hAnsiTheme="majorHAnsi" w:cstheme="majorHAnsi"/>
          <w:sz w:val="22"/>
          <w:szCs w:val="22"/>
        </w:rPr>
        <w:t>.</w:t>
      </w:r>
      <w:r w:rsidRPr="00744EE5">
        <w:rPr>
          <w:rFonts w:asciiTheme="majorHAnsi" w:hAnsiTheme="majorHAnsi" w:cstheme="majorHAnsi"/>
          <w:sz w:val="22"/>
          <w:szCs w:val="22"/>
        </w:rPr>
        <w:t xml:space="preserve">  </w:t>
      </w:r>
      <w:r w:rsidR="0019396F" w:rsidRPr="00744EE5">
        <w:rPr>
          <w:rFonts w:asciiTheme="majorHAnsi" w:hAnsiTheme="majorHAnsi" w:cstheme="majorHAnsi"/>
          <w:sz w:val="22"/>
          <w:szCs w:val="22"/>
        </w:rPr>
        <w:t>W</w:t>
      </w:r>
      <w:r w:rsidRPr="00744EE5">
        <w:rPr>
          <w:rFonts w:asciiTheme="majorHAnsi" w:hAnsiTheme="majorHAnsi" w:cstheme="majorHAnsi"/>
          <w:sz w:val="22"/>
          <w:szCs w:val="22"/>
        </w:rPr>
        <w:t xml:space="preserve">e are looking for a </w:t>
      </w:r>
      <w:r w:rsidR="00BD45C0" w:rsidRPr="00744EE5">
        <w:rPr>
          <w:rFonts w:asciiTheme="majorHAnsi" w:hAnsiTheme="majorHAnsi" w:cstheme="majorHAnsi"/>
          <w:sz w:val="22"/>
          <w:szCs w:val="22"/>
        </w:rPr>
        <w:t>cover supervisor</w:t>
      </w:r>
      <w:r w:rsidR="0019396F" w:rsidRPr="00744EE5">
        <w:rPr>
          <w:rFonts w:asciiTheme="majorHAnsi" w:hAnsiTheme="majorHAnsi" w:cstheme="majorHAnsi"/>
          <w:sz w:val="22"/>
          <w:szCs w:val="22"/>
        </w:rPr>
        <w:t xml:space="preserve"> </w:t>
      </w:r>
      <w:r w:rsidR="00BD45C0" w:rsidRPr="00744EE5">
        <w:rPr>
          <w:rFonts w:asciiTheme="majorHAnsi" w:hAnsiTheme="majorHAnsi" w:cstheme="majorHAnsi"/>
          <w:sz w:val="22"/>
          <w:szCs w:val="22"/>
        </w:rPr>
        <w:t>who is looking to help support and educate student</w:t>
      </w:r>
      <w:r w:rsidR="00A7651D" w:rsidRPr="00744EE5">
        <w:rPr>
          <w:rFonts w:asciiTheme="majorHAnsi" w:hAnsiTheme="majorHAnsi" w:cstheme="majorHAnsi"/>
          <w:sz w:val="22"/>
          <w:szCs w:val="22"/>
        </w:rPr>
        <w:t xml:space="preserve"> so that learning is not lost when their teacher is absent</w:t>
      </w:r>
      <w:r w:rsidRPr="00744EE5">
        <w:rPr>
          <w:rFonts w:asciiTheme="majorHAnsi" w:hAnsiTheme="majorHAnsi" w:cstheme="majorHAnsi"/>
          <w:sz w:val="22"/>
          <w:szCs w:val="22"/>
        </w:rPr>
        <w:t>. In return, we can off</w:t>
      </w:r>
      <w:r w:rsidR="003F5E65" w:rsidRPr="00744EE5">
        <w:rPr>
          <w:rFonts w:asciiTheme="majorHAnsi" w:hAnsiTheme="majorHAnsi" w:cstheme="majorHAnsi"/>
          <w:sz w:val="22"/>
          <w:szCs w:val="22"/>
        </w:rPr>
        <w:t>er excellent CPD to develop you</w:t>
      </w:r>
      <w:r w:rsidRPr="00744EE5">
        <w:rPr>
          <w:rFonts w:asciiTheme="majorHAnsi" w:hAnsiTheme="majorHAnsi" w:cstheme="majorHAnsi"/>
          <w:sz w:val="22"/>
          <w:szCs w:val="22"/>
        </w:rPr>
        <w:t xml:space="preserve"> ready for the next step on your career path. </w:t>
      </w:r>
    </w:p>
    <w:p w:rsidR="009F630D" w:rsidRPr="00744EE5" w:rsidRDefault="009F630D" w:rsidP="00CB567B">
      <w:pPr>
        <w:jc w:val="both"/>
        <w:rPr>
          <w:rFonts w:asciiTheme="majorHAnsi" w:hAnsiTheme="majorHAnsi" w:cstheme="majorHAnsi"/>
          <w:sz w:val="22"/>
          <w:szCs w:val="22"/>
        </w:rPr>
      </w:pPr>
    </w:p>
    <w:p w:rsidR="00D55387" w:rsidRPr="00744EE5" w:rsidRDefault="009F630D" w:rsidP="00CB567B">
      <w:pPr>
        <w:jc w:val="both"/>
        <w:rPr>
          <w:rFonts w:asciiTheme="majorHAnsi" w:hAnsiTheme="majorHAnsi" w:cstheme="majorHAnsi"/>
          <w:sz w:val="22"/>
          <w:szCs w:val="22"/>
        </w:rPr>
      </w:pPr>
      <w:r w:rsidRPr="00744EE5">
        <w:rPr>
          <w:rFonts w:asciiTheme="majorHAnsi" w:hAnsiTheme="majorHAnsi" w:cstheme="majorHAnsi"/>
          <w:sz w:val="22"/>
          <w:szCs w:val="22"/>
        </w:rPr>
        <w:t xml:space="preserve">If you are passionate about </w:t>
      </w:r>
      <w:r w:rsidR="00BD45C0" w:rsidRPr="00744EE5">
        <w:rPr>
          <w:rFonts w:asciiTheme="majorHAnsi" w:hAnsiTheme="majorHAnsi" w:cstheme="majorHAnsi"/>
          <w:sz w:val="22"/>
          <w:szCs w:val="22"/>
        </w:rPr>
        <w:t xml:space="preserve">making a difference to </w:t>
      </w:r>
      <w:proofErr w:type="gramStart"/>
      <w:r w:rsidR="00BD45C0" w:rsidRPr="00744EE5">
        <w:rPr>
          <w:rFonts w:asciiTheme="majorHAnsi" w:hAnsiTheme="majorHAnsi" w:cstheme="majorHAnsi"/>
          <w:sz w:val="22"/>
          <w:szCs w:val="22"/>
        </w:rPr>
        <w:t>students</w:t>
      </w:r>
      <w:proofErr w:type="gramEnd"/>
      <w:r w:rsidR="00BD45C0" w:rsidRPr="00744EE5">
        <w:rPr>
          <w:rFonts w:asciiTheme="majorHAnsi" w:hAnsiTheme="majorHAnsi" w:cstheme="majorHAnsi"/>
          <w:sz w:val="22"/>
          <w:szCs w:val="22"/>
        </w:rPr>
        <w:t xml:space="preserve"> life chances</w:t>
      </w:r>
      <w:r w:rsidRPr="00744EE5">
        <w:rPr>
          <w:rFonts w:asciiTheme="majorHAnsi" w:hAnsiTheme="majorHAnsi" w:cstheme="majorHAnsi"/>
          <w:sz w:val="22"/>
          <w:szCs w:val="22"/>
        </w:rPr>
        <w:t>, then this post provides an exciting opportunity and we would be very interested to hear from you.</w:t>
      </w:r>
      <w:r w:rsidR="005A22CF" w:rsidRPr="00744EE5">
        <w:rPr>
          <w:rFonts w:asciiTheme="majorHAnsi" w:hAnsiTheme="majorHAnsi" w:cstheme="majorHAnsi"/>
          <w:sz w:val="22"/>
          <w:szCs w:val="22"/>
        </w:rPr>
        <w:t xml:space="preserve"> </w:t>
      </w:r>
      <w:r w:rsidR="00AA189E" w:rsidRPr="00744EE5">
        <w:rPr>
          <w:rFonts w:asciiTheme="majorHAnsi" w:hAnsiTheme="majorHAnsi" w:cstheme="majorHAnsi"/>
          <w:sz w:val="22"/>
          <w:szCs w:val="22"/>
        </w:rPr>
        <w:t xml:space="preserve">  </w:t>
      </w:r>
      <w:r w:rsidR="00016F5D" w:rsidRPr="00744EE5">
        <w:rPr>
          <w:rFonts w:asciiTheme="majorHAnsi" w:hAnsiTheme="majorHAnsi" w:cstheme="majorHAnsi"/>
          <w:sz w:val="22"/>
          <w:szCs w:val="22"/>
        </w:rPr>
        <w:t xml:space="preserve">Our aim is to be an Ofsted graded </w:t>
      </w:r>
      <w:r w:rsidR="0019396F" w:rsidRPr="00744EE5">
        <w:rPr>
          <w:rFonts w:asciiTheme="majorHAnsi" w:hAnsiTheme="majorHAnsi" w:cstheme="majorHAnsi"/>
          <w:sz w:val="22"/>
          <w:szCs w:val="22"/>
        </w:rPr>
        <w:t>outstanding</w:t>
      </w:r>
      <w:r w:rsidR="00016F5D" w:rsidRPr="00744EE5">
        <w:rPr>
          <w:rFonts w:asciiTheme="majorHAnsi" w:hAnsiTheme="majorHAnsi" w:cstheme="majorHAnsi"/>
          <w:sz w:val="22"/>
          <w:szCs w:val="22"/>
        </w:rPr>
        <w:t xml:space="preserve"> school </w:t>
      </w:r>
      <w:r w:rsidR="0019396F" w:rsidRPr="00744EE5">
        <w:rPr>
          <w:rFonts w:asciiTheme="majorHAnsi" w:hAnsiTheme="majorHAnsi" w:cstheme="majorHAnsi"/>
          <w:sz w:val="22"/>
          <w:szCs w:val="22"/>
        </w:rPr>
        <w:t>in three years</w:t>
      </w:r>
      <w:r w:rsidR="00016F5D" w:rsidRPr="00744EE5">
        <w:rPr>
          <w:rFonts w:asciiTheme="majorHAnsi" w:hAnsiTheme="majorHAnsi" w:cstheme="majorHAnsi"/>
          <w:sz w:val="22"/>
          <w:szCs w:val="22"/>
        </w:rPr>
        <w:t xml:space="preserve">.  </w:t>
      </w:r>
    </w:p>
    <w:p w:rsidR="000D710A" w:rsidRPr="00744EE5" w:rsidRDefault="000D710A" w:rsidP="00CB567B">
      <w:pPr>
        <w:jc w:val="both"/>
        <w:rPr>
          <w:rFonts w:asciiTheme="majorHAnsi" w:hAnsiTheme="majorHAnsi" w:cstheme="majorHAnsi"/>
          <w:sz w:val="22"/>
          <w:szCs w:val="22"/>
        </w:rPr>
      </w:pPr>
    </w:p>
    <w:p w:rsidR="003B14E5" w:rsidRDefault="00BE678E" w:rsidP="00BE678E">
      <w:pPr>
        <w:jc w:val="both"/>
        <w:rPr>
          <w:rFonts w:asciiTheme="majorHAnsi" w:hAnsiTheme="majorHAnsi" w:cstheme="majorHAnsi"/>
          <w:sz w:val="22"/>
          <w:szCs w:val="22"/>
        </w:rPr>
      </w:pPr>
      <w:r w:rsidRPr="00744EE5">
        <w:rPr>
          <w:rFonts w:asciiTheme="majorHAnsi" w:hAnsiTheme="majorHAnsi" w:cstheme="majorHAnsi"/>
          <w:sz w:val="22"/>
          <w:szCs w:val="22"/>
        </w:rPr>
        <w:t xml:space="preserve">Visits to the Academy are welcome.  Please contact the HR </w:t>
      </w:r>
      <w:r w:rsidR="00744EE5" w:rsidRPr="00744EE5">
        <w:rPr>
          <w:rFonts w:asciiTheme="majorHAnsi" w:hAnsiTheme="majorHAnsi" w:cstheme="majorHAnsi"/>
          <w:sz w:val="22"/>
          <w:szCs w:val="22"/>
        </w:rPr>
        <w:t>Business Partner</w:t>
      </w:r>
      <w:r w:rsidRPr="00744EE5">
        <w:rPr>
          <w:rFonts w:asciiTheme="majorHAnsi" w:hAnsiTheme="majorHAnsi" w:cstheme="majorHAnsi"/>
          <w:sz w:val="22"/>
          <w:szCs w:val="22"/>
        </w:rPr>
        <w:t>, Mrs Debbie Grix (</w:t>
      </w:r>
      <w:hyperlink r:id="rId12" w:history="1">
        <w:r w:rsidRPr="00744EE5">
          <w:rPr>
            <w:rStyle w:val="Hyperlink"/>
            <w:rFonts w:asciiTheme="majorHAnsi" w:hAnsiTheme="majorHAnsi" w:cstheme="majorHAnsi"/>
            <w:sz w:val="22"/>
            <w:szCs w:val="22"/>
          </w:rPr>
          <w:t>grixd@bowerpark.co.uk</w:t>
        </w:r>
      </w:hyperlink>
      <w:r w:rsidRPr="00744EE5">
        <w:rPr>
          <w:rFonts w:asciiTheme="majorHAnsi" w:hAnsiTheme="majorHAnsi" w:cstheme="majorHAnsi"/>
          <w:sz w:val="22"/>
          <w:szCs w:val="22"/>
        </w:rPr>
        <w:t xml:space="preserve">) to arrange a visit – you will be very welcome. </w:t>
      </w:r>
    </w:p>
    <w:p w:rsidR="000B5ABD" w:rsidRDefault="000B5ABD" w:rsidP="00BE678E">
      <w:pPr>
        <w:jc w:val="both"/>
        <w:rPr>
          <w:rFonts w:asciiTheme="majorHAnsi" w:hAnsiTheme="majorHAnsi" w:cstheme="majorHAnsi"/>
          <w:sz w:val="22"/>
          <w:szCs w:val="22"/>
        </w:rPr>
      </w:pPr>
    </w:p>
    <w:p w:rsidR="000B5ABD" w:rsidRDefault="000B5ABD" w:rsidP="00BE678E">
      <w:pPr>
        <w:jc w:val="both"/>
        <w:rPr>
          <w:rFonts w:asciiTheme="majorHAnsi" w:hAnsiTheme="majorHAnsi" w:cstheme="majorHAnsi"/>
          <w:sz w:val="22"/>
          <w:szCs w:val="22"/>
        </w:rPr>
      </w:pPr>
    </w:p>
    <w:p w:rsidR="000B5ABD" w:rsidRDefault="000B5ABD" w:rsidP="00BE678E">
      <w:pPr>
        <w:jc w:val="both"/>
        <w:rPr>
          <w:rFonts w:asciiTheme="majorHAnsi" w:hAnsiTheme="majorHAnsi" w:cstheme="majorHAnsi"/>
          <w:sz w:val="22"/>
          <w:szCs w:val="22"/>
        </w:rPr>
      </w:pPr>
    </w:p>
    <w:p w:rsidR="000B5ABD" w:rsidRDefault="000B5ABD" w:rsidP="00BE678E">
      <w:pPr>
        <w:jc w:val="both"/>
        <w:rPr>
          <w:rFonts w:asciiTheme="majorHAnsi" w:hAnsiTheme="majorHAnsi" w:cstheme="majorHAnsi"/>
          <w:sz w:val="22"/>
          <w:szCs w:val="22"/>
        </w:rPr>
      </w:pPr>
    </w:p>
    <w:p w:rsidR="000B5ABD" w:rsidRDefault="000B5ABD" w:rsidP="00BE678E">
      <w:pPr>
        <w:jc w:val="both"/>
        <w:rPr>
          <w:rFonts w:asciiTheme="majorHAnsi" w:hAnsiTheme="majorHAnsi" w:cstheme="majorHAnsi"/>
          <w:sz w:val="22"/>
          <w:szCs w:val="22"/>
        </w:rPr>
      </w:pPr>
    </w:p>
    <w:p w:rsidR="000B5ABD" w:rsidRPr="000B5ABD" w:rsidRDefault="000B5ABD" w:rsidP="000B5ABD">
      <w:pPr>
        <w:pStyle w:val="Title"/>
        <w:rPr>
          <w:rFonts w:asciiTheme="majorHAnsi" w:hAnsiTheme="majorHAnsi" w:cstheme="majorHAnsi"/>
          <w:b w:val="0"/>
          <w:bCs w:val="0"/>
          <w:i/>
          <w:iCs/>
          <w:sz w:val="22"/>
          <w:szCs w:val="22"/>
        </w:rPr>
      </w:pPr>
      <w:r w:rsidRPr="000B5ABD">
        <w:rPr>
          <w:rFonts w:asciiTheme="majorHAnsi" w:hAnsiTheme="majorHAnsi" w:cstheme="majorHAnsi"/>
          <w:sz w:val="22"/>
          <w:szCs w:val="22"/>
        </w:rPr>
        <w:t>Job Profile Cover Supervisor</w:t>
      </w:r>
    </w:p>
    <w:p w:rsidR="000B5ABD" w:rsidRPr="000B5ABD" w:rsidRDefault="000B5ABD" w:rsidP="000B5ABD">
      <w:pPr>
        <w:pStyle w:val="Title"/>
        <w:rPr>
          <w:rFonts w:asciiTheme="majorHAnsi" w:hAnsiTheme="majorHAnsi" w:cstheme="majorHAnsi"/>
          <w:b w:val="0"/>
          <w:bCs w:val="0"/>
          <w:i/>
          <w:iCs/>
          <w:sz w:val="22"/>
          <w:szCs w:val="22"/>
        </w:rPr>
      </w:pPr>
    </w:p>
    <w:p w:rsidR="000B5ABD" w:rsidRPr="000B5ABD" w:rsidRDefault="000B5ABD" w:rsidP="000B5ABD">
      <w:pPr>
        <w:pStyle w:val="Title"/>
        <w:rPr>
          <w:rFonts w:asciiTheme="majorHAnsi" w:hAnsiTheme="majorHAnsi" w:cstheme="majorHAnsi"/>
          <w:b w:val="0"/>
          <w:bCs w:val="0"/>
          <w:i/>
          <w:iCs/>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b/>
          <w:sz w:val="22"/>
          <w:szCs w:val="22"/>
        </w:rPr>
        <w:t>Job title</w:t>
      </w:r>
      <w:r w:rsidRPr="000B5ABD">
        <w:rPr>
          <w:rFonts w:asciiTheme="majorHAnsi" w:hAnsiTheme="majorHAnsi" w:cstheme="majorHAnsi"/>
          <w:sz w:val="22"/>
          <w:szCs w:val="22"/>
        </w:rPr>
        <w:t>:</w:t>
      </w:r>
      <w:r w:rsidRPr="000B5ABD">
        <w:rPr>
          <w:rFonts w:asciiTheme="majorHAnsi" w:hAnsiTheme="majorHAnsi" w:cstheme="majorHAnsi"/>
          <w:sz w:val="22"/>
          <w:szCs w:val="22"/>
        </w:rPr>
        <w:tab/>
        <w:t>Cover Supervisor</w:t>
      </w:r>
    </w:p>
    <w:p w:rsidR="000B5ABD" w:rsidRPr="000B5ABD" w:rsidRDefault="000B5ABD" w:rsidP="000B5ABD">
      <w:pPr>
        <w:rPr>
          <w:rFonts w:asciiTheme="majorHAnsi" w:hAnsiTheme="majorHAnsi" w:cstheme="majorHAnsi"/>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b/>
          <w:sz w:val="22"/>
          <w:szCs w:val="22"/>
        </w:rPr>
        <w:t>Grade:</w:t>
      </w:r>
      <w:r w:rsidRPr="000B5ABD">
        <w:rPr>
          <w:rFonts w:asciiTheme="majorHAnsi" w:hAnsiTheme="majorHAnsi" w:cstheme="majorHAnsi"/>
          <w:sz w:val="22"/>
          <w:szCs w:val="22"/>
        </w:rPr>
        <w:tab/>
      </w:r>
      <w:r w:rsidRPr="000B5ABD">
        <w:rPr>
          <w:rFonts w:asciiTheme="majorHAnsi" w:hAnsiTheme="majorHAnsi" w:cstheme="majorHAnsi"/>
          <w:sz w:val="22"/>
          <w:szCs w:val="22"/>
        </w:rPr>
        <w:tab/>
        <w:t>Scale 4</w:t>
      </w:r>
    </w:p>
    <w:p w:rsidR="000B5ABD" w:rsidRPr="000B5ABD" w:rsidRDefault="000B5ABD" w:rsidP="000B5ABD">
      <w:pPr>
        <w:rPr>
          <w:rFonts w:asciiTheme="majorHAnsi" w:hAnsiTheme="majorHAnsi" w:cstheme="majorHAnsi"/>
          <w:sz w:val="22"/>
          <w:szCs w:val="22"/>
        </w:rPr>
      </w:pPr>
    </w:p>
    <w:p w:rsidR="000B5ABD" w:rsidRPr="000B5ABD" w:rsidRDefault="000B5ABD" w:rsidP="000B5ABD">
      <w:pPr>
        <w:rPr>
          <w:rFonts w:asciiTheme="majorHAnsi" w:hAnsiTheme="majorHAnsi" w:cstheme="majorHAnsi"/>
          <w:i/>
          <w:iCs/>
          <w:sz w:val="22"/>
          <w:szCs w:val="22"/>
        </w:rPr>
      </w:pPr>
      <w:r w:rsidRPr="000B5ABD">
        <w:rPr>
          <w:rFonts w:asciiTheme="majorHAnsi" w:hAnsiTheme="majorHAnsi" w:cstheme="majorHAnsi"/>
          <w:b/>
          <w:sz w:val="22"/>
          <w:szCs w:val="22"/>
        </w:rPr>
        <w:t>School:</w:t>
      </w:r>
      <w:r w:rsidRPr="000B5ABD">
        <w:rPr>
          <w:rFonts w:asciiTheme="majorHAnsi" w:hAnsiTheme="majorHAnsi" w:cstheme="majorHAnsi"/>
          <w:sz w:val="22"/>
          <w:szCs w:val="22"/>
        </w:rPr>
        <w:tab/>
      </w:r>
      <w:r>
        <w:rPr>
          <w:rFonts w:asciiTheme="majorHAnsi" w:hAnsiTheme="majorHAnsi" w:cstheme="majorHAnsi"/>
          <w:sz w:val="22"/>
          <w:szCs w:val="22"/>
        </w:rPr>
        <w:t xml:space="preserve">               </w:t>
      </w:r>
      <w:r w:rsidRPr="000B5ABD">
        <w:rPr>
          <w:rFonts w:asciiTheme="majorHAnsi" w:hAnsiTheme="majorHAnsi" w:cstheme="majorHAnsi"/>
          <w:sz w:val="22"/>
          <w:szCs w:val="22"/>
        </w:rPr>
        <w:t>B</w:t>
      </w:r>
      <w:r w:rsidRPr="000B5ABD">
        <w:rPr>
          <w:rFonts w:asciiTheme="majorHAnsi" w:hAnsiTheme="majorHAnsi" w:cstheme="majorHAnsi"/>
          <w:iCs/>
          <w:sz w:val="22"/>
          <w:szCs w:val="22"/>
        </w:rPr>
        <w:t>ower Park Academy</w:t>
      </w:r>
    </w:p>
    <w:p w:rsidR="000B5ABD" w:rsidRPr="000B5ABD" w:rsidRDefault="000B5ABD" w:rsidP="000B5ABD">
      <w:pPr>
        <w:rPr>
          <w:rFonts w:asciiTheme="majorHAnsi" w:hAnsiTheme="majorHAnsi" w:cstheme="majorHAnsi"/>
          <w:b/>
          <w:i/>
          <w:iCs/>
          <w:sz w:val="22"/>
          <w:szCs w:val="22"/>
        </w:rPr>
      </w:pPr>
    </w:p>
    <w:p w:rsidR="000B5ABD" w:rsidRPr="000B5ABD" w:rsidRDefault="000B5ABD" w:rsidP="000B5ABD">
      <w:pPr>
        <w:rPr>
          <w:rFonts w:asciiTheme="majorHAnsi" w:hAnsiTheme="majorHAnsi" w:cstheme="majorHAnsi"/>
          <w:i/>
          <w:iCs/>
          <w:sz w:val="22"/>
          <w:szCs w:val="22"/>
        </w:rPr>
      </w:pPr>
      <w:r w:rsidRPr="000B5ABD">
        <w:rPr>
          <w:rFonts w:asciiTheme="majorHAnsi" w:hAnsiTheme="majorHAnsi" w:cstheme="majorHAnsi"/>
          <w:b/>
          <w:sz w:val="22"/>
          <w:szCs w:val="22"/>
        </w:rPr>
        <w:t>Reports to:</w:t>
      </w:r>
      <w:r w:rsidRPr="000B5ABD">
        <w:rPr>
          <w:rFonts w:asciiTheme="majorHAnsi" w:hAnsiTheme="majorHAnsi" w:cstheme="majorHAnsi"/>
          <w:b/>
          <w:sz w:val="22"/>
          <w:szCs w:val="22"/>
        </w:rPr>
        <w:tab/>
      </w:r>
      <w:r w:rsidRPr="000B5ABD">
        <w:rPr>
          <w:rFonts w:asciiTheme="majorHAnsi" w:hAnsiTheme="majorHAnsi" w:cstheme="majorHAnsi"/>
          <w:sz w:val="22"/>
          <w:szCs w:val="22"/>
        </w:rPr>
        <w:t>Cover Manager</w:t>
      </w:r>
      <w:r w:rsidRPr="000B5ABD">
        <w:rPr>
          <w:rFonts w:asciiTheme="majorHAnsi" w:hAnsiTheme="majorHAnsi" w:cstheme="majorHAnsi"/>
          <w:i/>
          <w:iCs/>
          <w:sz w:val="22"/>
          <w:szCs w:val="22"/>
        </w:rPr>
        <w:t xml:space="preserve"> </w:t>
      </w:r>
      <w:r w:rsidRPr="000B5ABD">
        <w:rPr>
          <w:rFonts w:asciiTheme="majorHAnsi" w:hAnsiTheme="majorHAnsi" w:cstheme="majorHAnsi"/>
          <w:i/>
          <w:iCs/>
          <w:sz w:val="22"/>
          <w:szCs w:val="22"/>
        </w:rPr>
        <w:br/>
      </w:r>
    </w:p>
    <w:p w:rsidR="000B5ABD" w:rsidRPr="000B5ABD" w:rsidRDefault="000B5ABD" w:rsidP="000B5ABD">
      <w:pPr>
        <w:pStyle w:val="Heading1"/>
        <w:rPr>
          <w:rFonts w:asciiTheme="majorHAnsi" w:hAnsiTheme="majorHAnsi" w:cstheme="majorHAnsi"/>
          <w:sz w:val="22"/>
          <w:szCs w:val="22"/>
        </w:rPr>
      </w:pPr>
      <w:r w:rsidRPr="000B5ABD">
        <w:rPr>
          <w:rFonts w:asciiTheme="majorHAnsi" w:hAnsiTheme="majorHAnsi" w:cstheme="majorHAnsi"/>
          <w:sz w:val="22"/>
          <w:szCs w:val="22"/>
        </w:rPr>
        <w:t>Job purpose and context</w:t>
      </w:r>
    </w:p>
    <w:p w:rsidR="000B5ABD" w:rsidRPr="000B5ABD" w:rsidRDefault="000B5ABD" w:rsidP="000B5ABD">
      <w:pPr>
        <w:rPr>
          <w:rFonts w:asciiTheme="majorHAnsi" w:hAnsiTheme="majorHAnsi" w:cstheme="majorHAnsi"/>
          <w:b/>
          <w:bCs/>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rPr>
        <w:t>The Cover Supervisor is one member of a team of professionals working together to ensure the school’s standards and ethos are maintained in the classroom and when supervising a class in the absence of the classes’ usual subject teacher. The Cover supervisor is expected to continue maintaining those standards within the school environment as a whole.</w:t>
      </w:r>
    </w:p>
    <w:p w:rsidR="000B5ABD" w:rsidRPr="000B5ABD" w:rsidRDefault="000B5ABD" w:rsidP="000B5ABD">
      <w:pPr>
        <w:rPr>
          <w:rFonts w:asciiTheme="majorHAnsi" w:hAnsiTheme="majorHAnsi" w:cstheme="majorHAnsi"/>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rPr>
        <w:t>The Cover Supervisor works under the direction of the Cover Manager, in turn reporting to The Deputy Head teacher.  At all times the Cover Supervisor will deliver work set by the relevant subject teacher/ HOD.</w:t>
      </w:r>
    </w:p>
    <w:p w:rsidR="000B5ABD" w:rsidRPr="000B5ABD" w:rsidRDefault="000B5ABD" w:rsidP="000B5ABD">
      <w:pPr>
        <w:rPr>
          <w:rFonts w:asciiTheme="majorHAnsi" w:hAnsiTheme="majorHAnsi" w:cstheme="majorHAnsi"/>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rPr>
        <w:t>The Cover Supervisor will supervise and manage individuals, groups and whole classes either on their own or in the presence of a teacher and/or other teaching assistant. They will supervise/cover classes without the presence of a teacher in the event of planned or unplanned absence by other teachers in the school</w:t>
      </w:r>
      <w:r w:rsidRPr="000B5ABD">
        <w:rPr>
          <w:rFonts w:asciiTheme="majorHAnsi" w:hAnsiTheme="majorHAnsi" w:cstheme="majorHAnsi"/>
          <w:i/>
          <w:iCs/>
          <w:sz w:val="22"/>
          <w:szCs w:val="22"/>
        </w:rPr>
        <w:t xml:space="preserve"> </w:t>
      </w:r>
      <w:r w:rsidRPr="000B5ABD">
        <w:rPr>
          <w:rFonts w:asciiTheme="majorHAnsi" w:hAnsiTheme="majorHAnsi" w:cstheme="majorHAnsi"/>
          <w:sz w:val="22"/>
          <w:szCs w:val="22"/>
        </w:rPr>
        <w:t>for no longer than three days at a time in a secondary school and one day in a primary school</w:t>
      </w:r>
      <w:r w:rsidRPr="000B5ABD">
        <w:rPr>
          <w:rFonts w:asciiTheme="majorHAnsi" w:hAnsiTheme="majorHAnsi" w:cstheme="majorHAnsi"/>
          <w:i/>
          <w:iCs/>
          <w:sz w:val="22"/>
          <w:szCs w:val="22"/>
        </w:rPr>
        <w:t>.</w:t>
      </w:r>
      <w:r w:rsidRPr="000B5ABD">
        <w:rPr>
          <w:rFonts w:asciiTheme="majorHAnsi" w:hAnsiTheme="majorHAnsi" w:cstheme="majorHAnsi"/>
          <w:sz w:val="22"/>
          <w:szCs w:val="22"/>
        </w:rPr>
        <w:br/>
      </w: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rPr>
        <w:t xml:space="preserve">The Cover Supervisor will </w:t>
      </w:r>
      <w:r w:rsidRPr="000B5ABD">
        <w:rPr>
          <w:rFonts w:asciiTheme="majorHAnsi" w:hAnsiTheme="majorHAnsi" w:cstheme="majorHAnsi"/>
          <w:sz w:val="22"/>
          <w:szCs w:val="22"/>
          <w:u w:val="single"/>
        </w:rPr>
        <w:t>not</w:t>
      </w:r>
      <w:r w:rsidRPr="000B5ABD">
        <w:rPr>
          <w:rFonts w:asciiTheme="majorHAnsi" w:hAnsiTheme="majorHAnsi" w:cstheme="majorHAnsi"/>
          <w:sz w:val="22"/>
          <w:szCs w:val="22"/>
        </w:rPr>
        <w:t xml:space="preserve"> be responsible for the planning or preparation of lessons, materials or resources, nor will they be responsible for teaching lesson content, detailed evaluation and pupil assessment. The Cover Supervisor will be primarily responsible for presenting the tasks/objectives set by the department, maintenance of good order and focused activity: this requires behaviour management skills with a premium on communication and interpersonal abilities.</w:t>
      </w:r>
    </w:p>
    <w:p w:rsidR="000B5ABD" w:rsidRPr="000B5ABD" w:rsidRDefault="000B5ABD" w:rsidP="000B5ABD">
      <w:pPr>
        <w:rPr>
          <w:rFonts w:asciiTheme="majorHAnsi" w:hAnsiTheme="majorHAnsi" w:cstheme="majorHAnsi"/>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rPr>
        <w:t>The cover supervisor is responsible for maintaining a respectful and safe working and learning environment in the classroom, for both pupils and staff alike.</w:t>
      </w:r>
    </w:p>
    <w:p w:rsidR="000B5ABD" w:rsidRPr="000B5ABD" w:rsidRDefault="000B5ABD" w:rsidP="000B5ABD">
      <w:pPr>
        <w:rPr>
          <w:rFonts w:asciiTheme="majorHAnsi" w:hAnsiTheme="majorHAnsi" w:cstheme="majorHAnsi"/>
          <w:sz w:val="22"/>
          <w:szCs w:val="22"/>
        </w:rPr>
      </w:pPr>
    </w:p>
    <w:p w:rsidR="000B5ABD" w:rsidRPr="000B5ABD" w:rsidRDefault="000B5ABD" w:rsidP="000B5ABD">
      <w:pPr>
        <w:pStyle w:val="Heading1"/>
        <w:rPr>
          <w:rFonts w:asciiTheme="majorHAnsi" w:hAnsiTheme="majorHAnsi" w:cstheme="majorHAnsi"/>
          <w:sz w:val="22"/>
          <w:szCs w:val="22"/>
        </w:rPr>
      </w:pPr>
      <w:r w:rsidRPr="000B5ABD">
        <w:rPr>
          <w:rFonts w:asciiTheme="majorHAnsi" w:hAnsiTheme="majorHAnsi" w:cstheme="majorHAnsi"/>
          <w:sz w:val="22"/>
          <w:szCs w:val="22"/>
        </w:rPr>
        <w:t>Principal duties and responsibilities</w:t>
      </w:r>
    </w:p>
    <w:p w:rsidR="000B5ABD" w:rsidRPr="000B5ABD" w:rsidRDefault="000B5ABD" w:rsidP="000B5ABD">
      <w:pPr>
        <w:pStyle w:val="Header"/>
        <w:rPr>
          <w:rFonts w:asciiTheme="majorHAnsi" w:hAnsiTheme="majorHAnsi" w:cstheme="majorHAnsi"/>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rPr>
        <w:t>Subject to the direction and supervision of a teacher:</w:t>
      </w:r>
    </w:p>
    <w:p w:rsidR="000B5ABD" w:rsidRPr="000B5ABD" w:rsidRDefault="000B5ABD" w:rsidP="000B5ABD">
      <w:pPr>
        <w:rPr>
          <w:rFonts w:asciiTheme="majorHAnsi" w:hAnsiTheme="majorHAnsi" w:cstheme="majorHAnsi"/>
          <w:sz w:val="22"/>
          <w:szCs w:val="22"/>
        </w:rPr>
      </w:pP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Supervise/cover classes, instead of a supply teacher, at short notice in the absence of a teacher for either unplanned or planned absence</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Supervise detentions and/or in-school sessions where pupils may have been removed from classes</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Invigilate and supervise national and school examinations, tests and assessments</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Supervise pupils, on or off school premises, in the context of trips, visits, concerts, assemblies &amp; contribute to the planning/organisation of such events</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Manage pupils’ behaviour and discipline in accordance with the policies and procedures of the school</w:t>
      </w:r>
      <w:r w:rsidRPr="000B5ABD">
        <w:rPr>
          <w:rFonts w:asciiTheme="majorHAnsi" w:hAnsiTheme="majorHAnsi" w:cstheme="majorHAnsi"/>
          <w:i/>
          <w:iCs/>
          <w:sz w:val="22"/>
          <w:szCs w:val="22"/>
        </w:rPr>
        <w:t xml:space="preserve"> </w:t>
      </w:r>
      <w:r w:rsidRPr="000B5ABD">
        <w:rPr>
          <w:rFonts w:asciiTheme="majorHAnsi" w:hAnsiTheme="majorHAnsi" w:cstheme="majorHAnsi"/>
          <w:sz w:val="22"/>
          <w:szCs w:val="22"/>
        </w:rPr>
        <w:t>and report back to teachers on pupils’ behaviour and discipline</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Describe and explain learning activities, answering queries, giving direction and assisting with differentiated tasks and materials</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Complete registers and/or use the school’s attendance recording systems and make oral and/or written feedback to the supervising teacher responsible for the relevant activity</w:t>
      </w:r>
    </w:p>
    <w:p w:rsidR="000B5ABD" w:rsidRPr="000B5ABD" w:rsidRDefault="000B5ABD" w:rsidP="000B5ABD">
      <w:pPr>
        <w:pStyle w:val="Header"/>
        <w:rPr>
          <w:rFonts w:asciiTheme="majorHAnsi" w:hAnsiTheme="majorHAnsi" w:cstheme="majorHAnsi"/>
          <w:sz w:val="22"/>
          <w:szCs w:val="22"/>
        </w:rPr>
      </w:pP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Support pupils in the use of ICT</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Take part in relevant training and development, assessment of performance (in accordance with school policy and practice) and an agreed programme of personal professional development</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Work in accordance with the values, culture, ethos, equal opportunities and inclusion policies of the school proactively promoting anti-racist, anti-sexist and anti-discriminatory behaviours</w:t>
      </w:r>
      <w:r w:rsidRPr="000B5ABD">
        <w:rPr>
          <w:rFonts w:asciiTheme="majorHAnsi" w:hAnsiTheme="majorHAnsi" w:cstheme="majorHAnsi"/>
          <w:sz w:val="22"/>
          <w:szCs w:val="22"/>
        </w:rPr>
        <w:br/>
      </w:r>
    </w:p>
    <w:p w:rsidR="000B5ABD" w:rsidRPr="000B5ABD" w:rsidRDefault="000B5ABD" w:rsidP="000B5ABD">
      <w:pPr>
        <w:numPr>
          <w:ilvl w:val="0"/>
          <w:numId w:val="32"/>
        </w:numPr>
        <w:rPr>
          <w:rFonts w:asciiTheme="majorHAnsi" w:hAnsiTheme="majorHAnsi" w:cstheme="majorHAnsi"/>
          <w:sz w:val="22"/>
          <w:szCs w:val="22"/>
        </w:rPr>
      </w:pPr>
      <w:r w:rsidRPr="000B5ABD">
        <w:rPr>
          <w:rFonts w:asciiTheme="majorHAnsi" w:hAnsiTheme="majorHAnsi" w:cstheme="majorHAnsi"/>
          <w:sz w:val="22"/>
          <w:szCs w:val="22"/>
        </w:rPr>
        <w:t>Take appropriate action to identify, analyse and minimise any risks to health, safety and security in the working environment</w:t>
      </w:r>
    </w:p>
    <w:p w:rsidR="000B5ABD" w:rsidRPr="000B5ABD" w:rsidRDefault="000B5ABD" w:rsidP="000B5ABD">
      <w:pPr>
        <w:rPr>
          <w:rFonts w:asciiTheme="majorHAnsi" w:hAnsiTheme="majorHAnsi" w:cstheme="majorHAnsi"/>
          <w:sz w:val="22"/>
          <w:szCs w:val="22"/>
        </w:rPr>
      </w:pPr>
    </w:p>
    <w:p w:rsidR="000B5ABD" w:rsidRPr="000B5ABD" w:rsidRDefault="000B5ABD" w:rsidP="000B5ABD">
      <w:pPr>
        <w:pStyle w:val="ListParagraph"/>
        <w:numPr>
          <w:ilvl w:val="0"/>
          <w:numId w:val="32"/>
        </w:numPr>
        <w:spacing w:after="0" w:line="240" w:lineRule="auto"/>
        <w:rPr>
          <w:rFonts w:asciiTheme="majorHAnsi" w:hAnsiTheme="majorHAnsi" w:cstheme="majorHAnsi"/>
        </w:rPr>
      </w:pPr>
      <w:r w:rsidRPr="000B5ABD">
        <w:rPr>
          <w:rFonts w:asciiTheme="majorHAnsi" w:hAnsiTheme="majorHAnsi" w:cstheme="majorHAnsi"/>
        </w:rPr>
        <w:t xml:space="preserve">To be vigilant in safe guarding the pupils by identifying a cause for concern and following the school’s child protection policy </w:t>
      </w:r>
    </w:p>
    <w:p w:rsidR="000B5ABD" w:rsidRPr="000B5ABD" w:rsidRDefault="000B5ABD" w:rsidP="000B5ABD">
      <w:pPr>
        <w:pStyle w:val="ListParagraph"/>
        <w:rPr>
          <w:rFonts w:asciiTheme="majorHAnsi" w:hAnsiTheme="majorHAnsi" w:cstheme="majorHAnsi"/>
        </w:rPr>
      </w:pPr>
    </w:p>
    <w:p w:rsidR="000B5ABD" w:rsidRPr="000B5ABD" w:rsidRDefault="000B5ABD" w:rsidP="000B5ABD">
      <w:pPr>
        <w:pStyle w:val="ListParagraph"/>
        <w:numPr>
          <w:ilvl w:val="0"/>
          <w:numId w:val="32"/>
        </w:numPr>
        <w:spacing w:after="0" w:line="240" w:lineRule="auto"/>
        <w:rPr>
          <w:rFonts w:asciiTheme="majorHAnsi" w:hAnsiTheme="majorHAnsi" w:cstheme="majorHAnsi"/>
        </w:rPr>
      </w:pPr>
      <w:r w:rsidRPr="000B5ABD">
        <w:rPr>
          <w:rFonts w:asciiTheme="majorHAnsi" w:hAnsiTheme="majorHAnsi" w:cstheme="majorHAnsi"/>
        </w:rPr>
        <w:t xml:space="preserve">At times where cover is not required the cover supervisor will be assigned other roles/duties but is responsible for finding worthwhile tasks in other departments.  Free periods may also be utilized addressing appraisal targets – 5 hours pa full time/3 hours pa part time </w:t>
      </w:r>
    </w:p>
    <w:p w:rsidR="000B5ABD" w:rsidRPr="000B5ABD" w:rsidRDefault="000B5ABD" w:rsidP="000B5ABD">
      <w:pPr>
        <w:rPr>
          <w:rFonts w:asciiTheme="majorHAnsi" w:hAnsiTheme="majorHAnsi" w:cstheme="majorHAnsi"/>
          <w:sz w:val="22"/>
          <w:szCs w:val="22"/>
        </w:rPr>
      </w:pPr>
    </w:p>
    <w:p w:rsidR="000B5ABD" w:rsidRPr="000B5ABD" w:rsidRDefault="000B5ABD" w:rsidP="000B5ABD">
      <w:pPr>
        <w:rPr>
          <w:rFonts w:asciiTheme="majorHAnsi" w:hAnsiTheme="majorHAnsi" w:cstheme="majorHAnsi"/>
          <w:sz w:val="22"/>
          <w:szCs w:val="22"/>
        </w:rPr>
      </w:pPr>
      <w:r w:rsidRPr="000B5ABD">
        <w:rPr>
          <w:rFonts w:asciiTheme="majorHAnsi" w:hAnsiTheme="majorHAnsi" w:cstheme="majorHAnsi"/>
          <w:sz w:val="22"/>
          <w:szCs w:val="22"/>
          <w:u w:val="single"/>
        </w:rPr>
        <w:t>Notes</w:t>
      </w:r>
      <w:r w:rsidRPr="000B5ABD">
        <w:rPr>
          <w:rFonts w:asciiTheme="majorHAnsi" w:hAnsiTheme="majorHAnsi" w:cstheme="majorHAnsi"/>
          <w:sz w:val="22"/>
          <w:szCs w:val="22"/>
        </w:rPr>
        <w:t>:</w:t>
      </w:r>
    </w:p>
    <w:p w:rsidR="000B5ABD" w:rsidRPr="000B5ABD" w:rsidRDefault="000B5ABD" w:rsidP="000B5ABD">
      <w:pPr>
        <w:numPr>
          <w:ilvl w:val="0"/>
          <w:numId w:val="33"/>
        </w:numPr>
        <w:rPr>
          <w:rFonts w:asciiTheme="majorHAnsi" w:hAnsiTheme="majorHAnsi" w:cstheme="majorHAnsi"/>
          <w:sz w:val="22"/>
          <w:szCs w:val="22"/>
        </w:rPr>
      </w:pPr>
      <w:r w:rsidRPr="000B5ABD">
        <w:rPr>
          <w:rFonts w:asciiTheme="majorHAnsi" w:hAnsiTheme="majorHAnsi" w:cstheme="majorHAnsi"/>
          <w:sz w:val="22"/>
          <w:szCs w:val="22"/>
        </w:rPr>
        <w:t>The authority expects its employees to work flexibly within the framework of the duties and responsibilities specified above. This means that the post holder may be expected to carry out work that it not specified in the job description</w:t>
      </w:r>
      <w:r w:rsidRPr="000B5ABD">
        <w:rPr>
          <w:rFonts w:asciiTheme="majorHAnsi" w:hAnsiTheme="majorHAnsi" w:cstheme="majorHAnsi"/>
          <w:i/>
          <w:iCs/>
          <w:sz w:val="22"/>
          <w:szCs w:val="22"/>
        </w:rPr>
        <w:t xml:space="preserve"> </w:t>
      </w:r>
      <w:r w:rsidRPr="000B5ABD">
        <w:rPr>
          <w:rFonts w:asciiTheme="majorHAnsi" w:hAnsiTheme="majorHAnsi" w:cstheme="majorHAnsi"/>
          <w:sz w:val="22"/>
          <w:szCs w:val="22"/>
        </w:rPr>
        <w:t>but which is within the remit of the duties and responsibilities.</w:t>
      </w:r>
    </w:p>
    <w:p w:rsidR="000B5ABD" w:rsidRPr="000B5ABD" w:rsidRDefault="000B5ABD" w:rsidP="000B5ABD">
      <w:pPr>
        <w:numPr>
          <w:ilvl w:val="0"/>
          <w:numId w:val="33"/>
        </w:numPr>
        <w:rPr>
          <w:rFonts w:asciiTheme="majorHAnsi" w:hAnsiTheme="majorHAnsi" w:cstheme="majorHAnsi"/>
          <w:sz w:val="22"/>
          <w:szCs w:val="22"/>
        </w:rPr>
      </w:pPr>
      <w:r w:rsidRPr="000B5ABD">
        <w:rPr>
          <w:rFonts w:asciiTheme="majorHAnsi" w:hAnsiTheme="majorHAnsi" w:cstheme="majorHAnsi"/>
          <w:sz w:val="22"/>
          <w:szCs w:val="22"/>
        </w:rPr>
        <w:t>Staff in schools work subject to statute and many policies and procedures. The post holder will be expected to become familiar with these and work in accordance with them.</w:t>
      </w:r>
    </w:p>
    <w:p w:rsidR="000B5ABD" w:rsidRPr="00744EE5" w:rsidRDefault="000B5ABD" w:rsidP="000B5ABD">
      <w:pPr>
        <w:jc w:val="both"/>
        <w:rPr>
          <w:rFonts w:asciiTheme="majorHAnsi" w:hAnsiTheme="majorHAnsi" w:cstheme="majorHAnsi"/>
          <w:sz w:val="22"/>
          <w:szCs w:val="22"/>
        </w:rPr>
      </w:pPr>
    </w:p>
    <w:sectPr w:rsidR="000B5ABD" w:rsidRPr="00744EE5" w:rsidSect="000B5ABD">
      <w:footerReference w:type="default" r:id="rId13"/>
      <w:pgSz w:w="11906" w:h="16838"/>
      <w:pgMar w:top="851"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AC9" w:rsidRDefault="00217AC9" w:rsidP="00852FDD">
      <w:r>
        <w:separator/>
      </w:r>
    </w:p>
  </w:endnote>
  <w:endnote w:type="continuationSeparator" w:id="0">
    <w:p w:rsidR="00217AC9" w:rsidRDefault="00217AC9" w:rsidP="0085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FDD" w:rsidRPr="00852FDD" w:rsidRDefault="00D537C7">
    <w:pPr>
      <w:pStyle w:val="Footer"/>
      <w:rPr>
        <w:sz w:val="18"/>
        <w:szCs w:val="18"/>
      </w:rPr>
    </w:pPr>
    <w:r>
      <w:rPr>
        <w:sz w:val="18"/>
        <w:szCs w:val="18"/>
      </w:rPr>
      <w:t>Mar 19</w:t>
    </w:r>
  </w:p>
  <w:p w:rsidR="00852FDD" w:rsidRDefault="00852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AC9" w:rsidRDefault="00217AC9" w:rsidP="00852FDD">
      <w:r>
        <w:separator/>
      </w:r>
    </w:p>
  </w:footnote>
  <w:footnote w:type="continuationSeparator" w:id="0">
    <w:p w:rsidR="00217AC9" w:rsidRDefault="00217AC9" w:rsidP="00852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850E3"/>
    <w:multiLevelType w:val="hybridMultilevel"/>
    <w:tmpl w:val="A202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84178"/>
    <w:multiLevelType w:val="hybridMultilevel"/>
    <w:tmpl w:val="D09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6" w15:restartNumberingAfterBreak="0">
    <w:nsid w:val="5ADF6E74"/>
    <w:multiLevelType w:val="hybridMultilevel"/>
    <w:tmpl w:val="6AA8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9" w15:restartNumberingAfterBreak="0">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21" w15:restartNumberingAfterBreak="0">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D0051C"/>
    <w:multiLevelType w:val="hybridMultilevel"/>
    <w:tmpl w:val="822A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21"/>
  </w:num>
  <w:num w:numId="4">
    <w:abstractNumId w:val="15"/>
  </w:num>
  <w:num w:numId="5">
    <w:abstractNumId w:val="11"/>
  </w:num>
  <w:num w:numId="6">
    <w:abstractNumId w:val="3"/>
  </w:num>
  <w:num w:numId="7">
    <w:abstractNumId w:val="26"/>
  </w:num>
  <w:num w:numId="8">
    <w:abstractNumId w:val="29"/>
  </w:num>
  <w:num w:numId="9">
    <w:abstractNumId w:val="9"/>
  </w:num>
  <w:num w:numId="10">
    <w:abstractNumId w:val="27"/>
  </w:num>
  <w:num w:numId="11">
    <w:abstractNumId w:val="24"/>
  </w:num>
  <w:num w:numId="12">
    <w:abstractNumId w:val="12"/>
  </w:num>
  <w:num w:numId="13">
    <w:abstractNumId w:val="18"/>
  </w:num>
  <w:num w:numId="14">
    <w:abstractNumId w:val="0"/>
  </w:num>
  <w:num w:numId="15">
    <w:abstractNumId w:val="20"/>
  </w:num>
  <w:num w:numId="16">
    <w:abstractNumId w:val="31"/>
  </w:num>
  <w:num w:numId="17">
    <w:abstractNumId w:val="5"/>
  </w:num>
  <w:num w:numId="18">
    <w:abstractNumId w:val="6"/>
  </w:num>
  <w:num w:numId="19">
    <w:abstractNumId w:val="17"/>
  </w:num>
  <w:num w:numId="20">
    <w:abstractNumId w:val="6"/>
  </w:num>
  <w:num w:numId="21">
    <w:abstractNumId w:val="14"/>
  </w:num>
  <w:num w:numId="22">
    <w:abstractNumId w:val="23"/>
  </w:num>
  <w:num w:numId="23">
    <w:abstractNumId w:val="25"/>
  </w:num>
  <w:num w:numId="24">
    <w:abstractNumId w:val="4"/>
  </w:num>
  <w:num w:numId="25">
    <w:abstractNumId w:val="28"/>
  </w:num>
  <w:num w:numId="26">
    <w:abstractNumId w:val="13"/>
    <w:lvlOverride w:ilvl="0"/>
    <w:lvlOverride w:ilvl="1">
      <w:startOverride w:val="1"/>
    </w:lvlOverride>
    <w:lvlOverride w:ilvl="2"/>
    <w:lvlOverride w:ilvl="3"/>
    <w:lvlOverride w:ilvl="4"/>
    <w:lvlOverride w:ilvl="5"/>
    <w:lvlOverride w:ilvl="6"/>
    <w:lvlOverride w:ilvl="7"/>
    <w:lvlOverride w:ilvl="8"/>
  </w:num>
  <w:num w:numId="27">
    <w:abstractNumId w:val="22"/>
  </w:num>
  <w:num w:numId="28">
    <w:abstractNumId w:val="16"/>
  </w:num>
  <w:num w:numId="29">
    <w:abstractNumId w:val="1"/>
  </w:num>
  <w:num w:numId="30">
    <w:abstractNumId w:val="2"/>
  </w:num>
  <w:num w:numId="31">
    <w:abstractNumId w:val="30"/>
  </w:num>
  <w:num w:numId="32">
    <w:abstractNumId w:val="1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2B"/>
    <w:rsid w:val="000104A0"/>
    <w:rsid w:val="00016F5D"/>
    <w:rsid w:val="00081F50"/>
    <w:rsid w:val="000868AE"/>
    <w:rsid w:val="000B5ABD"/>
    <w:rsid w:val="000D710A"/>
    <w:rsid w:val="00143499"/>
    <w:rsid w:val="00162CF7"/>
    <w:rsid w:val="0019396F"/>
    <w:rsid w:val="001C6E43"/>
    <w:rsid w:val="001D6597"/>
    <w:rsid w:val="00217AC9"/>
    <w:rsid w:val="002A0B34"/>
    <w:rsid w:val="002C53EF"/>
    <w:rsid w:val="002E5DBA"/>
    <w:rsid w:val="002F1EA2"/>
    <w:rsid w:val="003B14E5"/>
    <w:rsid w:val="003D641C"/>
    <w:rsid w:val="003E78E2"/>
    <w:rsid w:val="003F3293"/>
    <w:rsid w:val="003F5E65"/>
    <w:rsid w:val="004D2A64"/>
    <w:rsid w:val="004E22FF"/>
    <w:rsid w:val="00505F3D"/>
    <w:rsid w:val="00545F99"/>
    <w:rsid w:val="005A22CF"/>
    <w:rsid w:val="005C26AF"/>
    <w:rsid w:val="005F074D"/>
    <w:rsid w:val="0063679D"/>
    <w:rsid w:val="006370D4"/>
    <w:rsid w:val="00645931"/>
    <w:rsid w:val="006758B2"/>
    <w:rsid w:val="00697EA1"/>
    <w:rsid w:val="006A73AE"/>
    <w:rsid w:val="00715E5C"/>
    <w:rsid w:val="0071788A"/>
    <w:rsid w:val="00724F2C"/>
    <w:rsid w:val="007257AA"/>
    <w:rsid w:val="00744EE5"/>
    <w:rsid w:val="007466B9"/>
    <w:rsid w:val="007C194E"/>
    <w:rsid w:val="007E5780"/>
    <w:rsid w:val="00816E2D"/>
    <w:rsid w:val="0082189E"/>
    <w:rsid w:val="00825328"/>
    <w:rsid w:val="00827C0F"/>
    <w:rsid w:val="00852FDD"/>
    <w:rsid w:val="008923DE"/>
    <w:rsid w:val="008A482B"/>
    <w:rsid w:val="008A78C6"/>
    <w:rsid w:val="008B1556"/>
    <w:rsid w:val="008B34EE"/>
    <w:rsid w:val="00924972"/>
    <w:rsid w:val="00961AA1"/>
    <w:rsid w:val="00971ADD"/>
    <w:rsid w:val="009A6D1B"/>
    <w:rsid w:val="009F0540"/>
    <w:rsid w:val="009F239B"/>
    <w:rsid w:val="009F630D"/>
    <w:rsid w:val="00A15342"/>
    <w:rsid w:val="00A174FB"/>
    <w:rsid w:val="00A63C5B"/>
    <w:rsid w:val="00A7651D"/>
    <w:rsid w:val="00A91013"/>
    <w:rsid w:val="00AA189E"/>
    <w:rsid w:val="00AD4EBB"/>
    <w:rsid w:val="00AE1A2F"/>
    <w:rsid w:val="00B066FB"/>
    <w:rsid w:val="00B56868"/>
    <w:rsid w:val="00B66FB9"/>
    <w:rsid w:val="00B82AF5"/>
    <w:rsid w:val="00B84FBA"/>
    <w:rsid w:val="00B95760"/>
    <w:rsid w:val="00BA6ED7"/>
    <w:rsid w:val="00BC0413"/>
    <w:rsid w:val="00BD45C0"/>
    <w:rsid w:val="00BE609A"/>
    <w:rsid w:val="00BE678E"/>
    <w:rsid w:val="00C31FA7"/>
    <w:rsid w:val="00C42F9E"/>
    <w:rsid w:val="00C50B53"/>
    <w:rsid w:val="00C7422E"/>
    <w:rsid w:val="00C8087B"/>
    <w:rsid w:val="00C916E7"/>
    <w:rsid w:val="00CA65DB"/>
    <w:rsid w:val="00CB567B"/>
    <w:rsid w:val="00CF2887"/>
    <w:rsid w:val="00D32FA9"/>
    <w:rsid w:val="00D537C7"/>
    <w:rsid w:val="00D55387"/>
    <w:rsid w:val="00D621DF"/>
    <w:rsid w:val="00D72951"/>
    <w:rsid w:val="00D9235C"/>
    <w:rsid w:val="00DA045C"/>
    <w:rsid w:val="00DA42CF"/>
    <w:rsid w:val="00DB3EBE"/>
    <w:rsid w:val="00DC7CB4"/>
    <w:rsid w:val="00DF229B"/>
    <w:rsid w:val="00E265BB"/>
    <w:rsid w:val="00E80817"/>
    <w:rsid w:val="00E863DF"/>
    <w:rsid w:val="00ED5BAF"/>
    <w:rsid w:val="00ED6EBF"/>
    <w:rsid w:val="00F16F07"/>
    <w:rsid w:val="00F30D9D"/>
    <w:rsid w:val="00F7335D"/>
    <w:rsid w:val="00F97C26"/>
    <w:rsid w:val="00FA4967"/>
    <w:rsid w:val="00FC3FB3"/>
    <w:rsid w:val="00FD562C"/>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EF727E-F15E-4935-9BF5-E9E7D86A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2"/>
    <w:lsdException w:name="No Spacing" w:uiPriority="63"/>
    <w:lsdException w:name="Light Shading" w:uiPriority="64"/>
    <w:lsdException w:name="Light List" w:uiPriority="65"/>
    <w:lsdException w:name="Light Grid"/>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paragraph" w:styleId="Header">
    <w:name w:val="header"/>
    <w:basedOn w:val="Normal"/>
    <w:link w:val="HeaderChar"/>
    <w:uiPriority w:val="99"/>
    <w:unhideWhenUsed/>
    <w:rsid w:val="00852FDD"/>
    <w:pPr>
      <w:tabs>
        <w:tab w:val="center" w:pos="4513"/>
        <w:tab w:val="right" w:pos="9026"/>
      </w:tabs>
    </w:pPr>
  </w:style>
  <w:style w:type="character" w:customStyle="1" w:styleId="HeaderChar">
    <w:name w:val="Header Char"/>
    <w:basedOn w:val="DefaultParagraphFont"/>
    <w:link w:val="Header"/>
    <w:uiPriority w:val="99"/>
    <w:rsid w:val="00852FDD"/>
    <w:rPr>
      <w:rFonts w:ascii="Arial" w:hAnsi="Arial"/>
      <w:szCs w:val="24"/>
    </w:rPr>
  </w:style>
  <w:style w:type="paragraph" w:styleId="Footer">
    <w:name w:val="footer"/>
    <w:basedOn w:val="Normal"/>
    <w:link w:val="FooterChar"/>
    <w:uiPriority w:val="99"/>
    <w:unhideWhenUsed/>
    <w:rsid w:val="00852FDD"/>
    <w:pPr>
      <w:tabs>
        <w:tab w:val="center" w:pos="4513"/>
        <w:tab w:val="right" w:pos="9026"/>
      </w:tabs>
    </w:pPr>
  </w:style>
  <w:style w:type="character" w:customStyle="1" w:styleId="FooterChar">
    <w:name w:val="Footer Char"/>
    <w:basedOn w:val="DefaultParagraphFont"/>
    <w:link w:val="Footer"/>
    <w:uiPriority w:val="99"/>
    <w:rsid w:val="00852FDD"/>
    <w:rPr>
      <w:rFonts w:ascii="Arial" w:hAnsi="Arial"/>
      <w:szCs w:val="24"/>
    </w:rPr>
  </w:style>
  <w:style w:type="character" w:customStyle="1" w:styleId="TitleChar">
    <w:name w:val="Title Char"/>
    <w:basedOn w:val="DefaultParagraphFont"/>
    <w:link w:val="Title"/>
    <w:rsid w:val="000B5ABD"/>
    <w:rPr>
      <w:rFonts w:ascii="Arial" w:hAnsi="Arial"/>
      <w:b/>
      <w:b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rixd@bowerpark.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E9E41-AD9F-4BE9-B7E4-C80015867460}">
  <ds:schemaRefs>
    <ds:schemaRef ds:uri="http://schemas.microsoft.com/office/2006/metadata/propertie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9B36B3D5-452A-4E60-8680-81BA875B0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710EA4-30A3-47D4-8EE8-7E87DC14126C}">
  <ds:schemaRefs>
    <ds:schemaRef ds:uri="http://schemas.microsoft.com/sharepoint/v3/contenttype/forms"/>
  </ds:schemaRefs>
</ds:datastoreItem>
</file>

<file path=customXml/itemProps4.xml><?xml version="1.0" encoding="utf-8"?>
<ds:datastoreItem xmlns:ds="http://schemas.openxmlformats.org/officeDocument/2006/customXml" ds:itemID="{D42BE557-1CE4-4C64-A66D-EEA248C4B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1457</Words>
  <Characters>7918</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9357</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subject/>
  <dc:creator>aaa6prostaff</dc:creator>
  <cp:keywords/>
  <cp:lastModifiedBy>Jessica Lock</cp:lastModifiedBy>
  <cp:revision>2</cp:revision>
  <cp:lastPrinted>2019-03-14T08:09:00Z</cp:lastPrinted>
  <dcterms:created xsi:type="dcterms:W3CDTF">2019-11-21T12:26:00Z</dcterms:created>
  <dcterms:modified xsi:type="dcterms:W3CDTF">2019-11-21T12:26:00Z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