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16D" w:rsidRPr="00C15647" w:rsidRDefault="0087516D" w:rsidP="00DD43A3">
      <w:pPr>
        <w:pStyle w:val="Title"/>
        <w:rPr>
          <w:rFonts w:ascii="Arial" w:hAnsi="Arial" w:cs="Arial"/>
          <w:b/>
          <w:bCs/>
          <w:i w:val="0"/>
          <w:iCs w:val="0"/>
          <w:sz w:val="28"/>
          <w:szCs w:val="22"/>
        </w:rPr>
      </w:pPr>
      <w:bookmarkStart w:id="0" w:name="_GoBack"/>
      <w:bookmarkEnd w:id="0"/>
      <w:r w:rsidRPr="00C15647">
        <w:rPr>
          <w:rFonts w:ascii="Arial" w:hAnsi="Arial" w:cs="Arial"/>
          <w:b/>
          <w:bCs/>
          <w:i w:val="0"/>
          <w:iCs w:val="0"/>
          <w:sz w:val="28"/>
          <w:szCs w:val="22"/>
        </w:rPr>
        <w:t>Job Profile</w:t>
      </w:r>
    </w:p>
    <w:p w:rsidR="0087516D" w:rsidRPr="00C15647" w:rsidRDefault="0087516D" w:rsidP="0087516D">
      <w:pPr>
        <w:rPr>
          <w:b w:val="0"/>
          <w:sz w:val="22"/>
          <w:szCs w:val="22"/>
        </w:rPr>
      </w:pPr>
    </w:p>
    <w:p w:rsidR="00DD43A3" w:rsidRDefault="00DD43A3" w:rsidP="0087516D">
      <w:pPr>
        <w:rPr>
          <w:sz w:val="22"/>
          <w:szCs w:val="22"/>
        </w:rPr>
      </w:pPr>
    </w:p>
    <w:p w:rsidR="0087516D" w:rsidRPr="00C15647" w:rsidRDefault="0087516D" w:rsidP="0087516D">
      <w:pPr>
        <w:rPr>
          <w:sz w:val="22"/>
          <w:szCs w:val="22"/>
        </w:rPr>
      </w:pPr>
      <w:r w:rsidRPr="00C15647">
        <w:rPr>
          <w:sz w:val="22"/>
          <w:szCs w:val="22"/>
        </w:rPr>
        <w:t>Job t</w:t>
      </w:r>
      <w:r w:rsidR="00A77E4B">
        <w:rPr>
          <w:sz w:val="22"/>
          <w:szCs w:val="22"/>
        </w:rPr>
        <w:t>itle:</w:t>
      </w:r>
      <w:r w:rsidR="00A77E4B">
        <w:rPr>
          <w:sz w:val="22"/>
          <w:szCs w:val="22"/>
        </w:rPr>
        <w:tab/>
      </w:r>
      <w:r w:rsidR="00A77E4B">
        <w:rPr>
          <w:sz w:val="22"/>
          <w:szCs w:val="22"/>
        </w:rPr>
        <w:tab/>
      </w:r>
      <w:r w:rsidR="00A77E4B">
        <w:rPr>
          <w:sz w:val="22"/>
          <w:szCs w:val="22"/>
        </w:rPr>
        <w:tab/>
        <w:t>Human Resources</w:t>
      </w:r>
      <w:r w:rsidR="00DD43A3">
        <w:rPr>
          <w:sz w:val="22"/>
          <w:szCs w:val="22"/>
        </w:rPr>
        <w:t xml:space="preserve"> Administration</w:t>
      </w:r>
      <w:r w:rsidR="00A77E4B">
        <w:rPr>
          <w:sz w:val="22"/>
          <w:szCs w:val="22"/>
        </w:rPr>
        <w:t xml:space="preserve"> Assistant</w:t>
      </w:r>
    </w:p>
    <w:p w:rsidR="0087516D" w:rsidRPr="00C15647" w:rsidRDefault="0087516D" w:rsidP="0087516D">
      <w:pPr>
        <w:rPr>
          <w:sz w:val="22"/>
          <w:szCs w:val="22"/>
        </w:rPr>
      </w:pPr>
    </w:p>
    <w:p w:rsidR="00DD43A3" w:rsidRDefault="00A77E4B" w:rsidP="0087516D">
      <w:pPr>
        <w:ind w:left="2880" w:hanging="2880"/>
        <w:rPr>
          <w:sz w:val="22"/>
          <w:szCs w:val="22"/>
        </w:rPr>
      </w:pPr>
      <w:r>
        <w:rPr>
          <w:sz w:val="22"/>
          <w:szCs w:val="22"/>
        </w:rPr>
        <w:t>Hours:</w:t>
      </w:r>
      <w:r>
        <w:rPr>
          <w:sz w:val="22"/>
          <w:szCs w:val="22"/>
        </w:rPr>
        <w:tab/>
      </w:r>
      <w:r w:rsidR="00DD43A3" w:rsidRPr="00DD43A3">
        <w:rPr>
          <w:b w:val="0"/>
          <w:sz w:val="22"/>
          <w:szCs w:val="22"/>
        </w:rPr>
        <w:t>Fixed Term Contract to 21 July 2020, with potential to extend</w:t>
      </w:r>
    </w:p>
    <w:p w:rsidR="00DD43A3" w:rsidRDefault="00A77E4B" w:rsidP="00DD43A3">
      <w:pPr>
        <w:ind w:left="2880"/>
        <w:rPr>
          <w:b w:val="0"/>
          <w:sz w:val="20"/>
          <w:szCs w:val="20"/>
        </w:rPr>
      </w:pPr>
      <w:r w:rsidRPr="00DD43A3">
        <w:rPr>
          <w:b w:val="0"/>
          <w:sz w:val="20"/>
          <w:szCs w:val="20"/>
        </w:rPr>
        <w:t>16.5</w:t>
      </w:r>
      <w:r w:rsidR="0087516D" w:rsidRPr="00DD43A3">
        <w:rPr>
          <w:b w:val="0"/>
          <w:sz w:val="20"/>
          <w:szCs w:val="20"/>
        </w:rPr>
        <w:t xml:space="preserve"> hours per week</w:t>
      </w:r>
      <w:r w:rsidR="00DD43A3">
        <w:rPr>
          <w:b w:val="0"/>
          <w:sz w:val="20"/>
          <w:szCs w:val="20"/>
        </w:rPr>
        <w:t xml:space="preserve"> during term time</w:t>
      </w:r>
    </w:p>
    <w:p w:rsidR="0087516D" w:rsidRPr="00C15647" w:rsidRDefault="00DD43A3" w:rsidP="00DD43A3">
      <w:pPr>
        <w:ind w:left="2880"/>
        <w:rPr>
          <w:sz w:val="22"/>
          <w:szCs w:val="22"/>
        </w:rPr>
      </w:pPr>
      <w:r w:rsidRPr="00DD43A3">
        <w:rPr>
          <w:b w:val="0"/>
          <w:sz w:val="20"/>
          <w:szCs w:val="20"/>
        </w:rPr>
        <w:t>Mon</w:t>
      </w:r>
      <w:r>
        <w:rPr>
          <w:b w:val="0"/>
          <w:sz w:val="20"/>
          <w:szCs w:val="20"/>
        </w:rPr>
        <w:t>, Tues, Thurs</w:t>
      </w:r>
      <w:r w:rsidRPr="00DD43A3">
        <w:rPr>
          <w:b w:val="0"/>
          <w:sz w:val="20"/>
          <w:szCs w:val="20"/>
        </w:rPr>
        <w:t xml:space="preserve"> </w:t>
      </w:r>
      <w:r w:rsidR="00A77E4B" w:rsidRPr="00DD43A3">
        <w:rPr>
          <w:b w:val="0"/>
          <w:sz w:val="20"/>
          <w:szCs w:val="20"/>
        </w:rPr>
        <w:t>8.30am to 2</w:t>
      </w:r>
      <w:r w:rsidR="0087516D" w:rsidRPr="00DD43A3">
        <w:rPr>
          <w:b w:val="0"/>
          <w:sz w:val="20"/>
          <w:szCs w:val="20"/>
        </w:rPr>
        <w:t xml:space="preserve">.30pm, with </w:t>
      </w:r>
      <w:r w:rsidR="00A77E4B" w:rsidRPr="00DD43A3">
        <w:rPr>
          <w:b w:val="0"/>
          <w:sz w:val="20"/>
          <w:szCs w:val="20"/>
        </w:rPr>
        <w:t>30 minute</w:t>
      </w:r>
      <w:r>
        <w:rPr>
          <w:b w:val="0"/>
          <w:sz w:val="20"/>
          <w:szCs w:val="20"/>
        </w:rPr>
        <w:t xml:space="preserve"> lunch break</w:t>
      </w:r>
      <w:r w:rsidR="0087516D" w:rsidRPr="00C15647">
        <w:rPr>
          <w:sz w:val="22"/>
          <w:szCs w:val="22"/>
        </w:rPr>
        <w:tab/>
      </w:r>
      <w:r w:rsidR="0087516D" w:rsidRPr="00C15647">
        <w:rPr>
          <w:sz w:val="22"/>
          <w:szCs w:val="22"/>
        </w:rPr>
        <w:tab/>
      </w:r>
      <w:r w:rsidR="0087516D" w:rsidRPr="00C15647">
        <w:rPr>
          <w:sz w:val="22"/>
          <w:szCs w:val="22"/>
        </w:rPr>
        <w:tab/>
      </w:r>
      <w:r w:rsidR="0087516D" w:rsidRPr="00C15647">
        <w:rPr>
          <w:sz w:val="22"/>
          <w:szCs w:val="22"/>
        </w:rPr>
        <w:tab/>
      </w:r>
    </w:p>
    <w:p w:rsidR="0087516D" w:rsidRPr="00C15647" w:rsidRDefault="00A77E4B" w:rsidP="0087516D">
      <w:pPr>
        <w:rPr>
          <w:sz w:val="22"/>
          <w:szCs w:val="22"/>
        </w:rPr>
      </w:pPr>
      <w:r>
        <w:rPr>
          <w:sz w:val="22"/>
          <w:szCs w:val="22"/>
        </w:rPr>
        <w:t>Grade:</w:t>
      </w:r>
      <w:r>
        <w:rPr>
          <w:sz w:val="22"/>
          <w:szCs w:val="22"/>
        </w:rPr>
        <w:tab/>
      </w:r>
      <w:r>
        <w:rPr>
          <w:sz w:val="22"/>
          <w:szCs w:val="22"/>
        </w:rPr>
        <w:tab/>
      </w:r>
      <w:r>
        <w:rPr>
          <w:sz w:val="22"/>
          <w:szCs w:val="22"/>
        </w:rPr>
        <w:tab/>
      </w:r>
      <w:r>
        <w:rPr>
          <w:sz w:val="22"/>
          <w:szCs w:val="22"/>
        </w:rPr>
        <w:tab/>
        <w:t>APTC Scale 3</w:t>
      </w:r>
    </w:p>
    <w:p w:rsidR="0087516D" w:rsidRPr="00C15647" w:rsidRDefault="0087516D" w:rsidP="0087516D">
      <w:pPr>
        <w:rPr>
          <w:sz w:val="22"/>
          <w:szCs w:val="22"/>
        </w:rPr>
      </w:pPr>
    </w:p>
    <w:p w:rsidR="0087516D" w:rsidRPr="00C15647" w:rsidRDefault="0087516D" w:rsidP="0087516D">
      <w:pPr>
        <w:rPr>
          <w:i/>
          <w:sz w:val="22"/>
          <w:szCs w:val="22"/>
        </w:rPr>
      </w:pPr>
      <w:r w:rsidRPr="00C15647">
        <w:rPr>
          <w:sz w:val="22"/>
          <w:szCs w:val="22"/>
        </w:rPr>
        <w:t>School:</w:t>
      </w:r>
      <w:r w:rsidRPr="00C15647">
        <w:rPr>
          <w:sz w:val="22"/>
          <w:szCs w:val="22"/>
        </w:rPr>
        <w:tab/>
      </w:r>
      <w:r w:rsidRPr="00C15647">
        <w:rPr>
          <w:sz w:val="22"/>
          <w:szCs w:val="22"/>
        </w:rPr>
        <w:tab/>
        <w:t xml:space="preserve">           Corbets Tey School</w:t>
      </w:r>
    </w:p>
    <w:p w:rsidR="0087516D" w:rsidRPr="00C15647" w:rsidRDefault="0087516D" w:rsidP="0087516D">
      <w:pPr>
        <w:rPr>
          <w:i/>
          <w:iCs/>
          <w:sz w:val="22"/>
          <w:szCs w:val="22"/>
        </w:rPr>
      </w:pPr>
    </w:p>
    <w:p w:rsidR="0087516D" w:rsidRPr="00C15647" w:rsidRDefault="00FE3250" w:rsidP="0087516D">
      <w:pPr>
        <w:rPr>
          <w:sz w:val="22"/>
          <w:szCs w:val="22"/>
        </w:rPr>
      </w:pPr>
      <w:r>
        <w:rPr>
          <w:sz w:val="22"/>
          <w:szCs w:val="22"/>
        </w:rPr>
        <w:t>Reports to:</w:t>
      </w:r>
      <w:r>
        <w:rPr>
          <w:sz w:val="22"/>
          <w:szCs w:val="22"/>
        </w:rPr>
        <w:tab/>
      </w:r>
      <w:r>
        <w:rPr>
          <w:sz w:val="22"/>
          <w:szCs w:val="22"/>
        </w:rPr>
        <w:tab/>
        <w:t xml:space="preserve">           </w:t>
      </w:r>
      <w:r w:rsidR="00A77E4B">
        <w:rPr>
          <w:sz w:val="22"/>
          <w:szCs w:val="22"/>
        </w:rPr>
        <w:t>Human Resource Officer</w:t>
      </w:r>
      <w:r w:rsidR="0087516D" w:rsidRPr="00C15647">
        <w:rPr>
          <w:sz w:val="22"/>
          <w:szCs w:val="22"/>
        </w:rPr>
        <w:br/>
      </w:r>
    </w:p>
    <w:p w:rsidR="00DD43A3" w:rsidRPr="00C15647" w:rsidRDefault="00DD43A3" w:rsidP="0087516D">
      <w:pPr>
        <w:rPr>
          <w:sz w:val="22"/>
          <w:szCs w:val="22"/>
        </w:rPr>
      </w:pPr>
      <w:r>
        <w:rPr>
          <w:sz w:val="22"/>
          <w:szCs w:val="22"/>
        </w:rPr>
        <w:t>Staff managed (if any):</w:t>
      </w:r>
      <w:r>
        <w:rPr>
          <w:sz w:val="22"/>
          <w:szCs w:val="22"/>
        </w:rPr>
        <w:tab/>
        <w:t>N/A</w:t>
      </w:r>
    </w:p>
    <w:p w:rsidR="0087516D" w:rsidRPr="00C15647" w:rsidRDefault="0087516D" w:rsidP="0087516D">
      <w:pPr>
        <w:rPr>
          <w:b w:val="0"/>
          <w:sz w:val="22"/>
          <w:szCs w:val="22"/>
        </w:rPr>
      </w:pPr>
    </w:p>
    <w:p w:rsidR="0087516D" w:rsidRPr="00C15647" w:rsidRDefault="0087516D" w:rsidP="0087516D">
      <w:pPr>
        <w:pStyle w:val="Heading1"/>
        <w:rPr>
          <w:sz w:val="22"/>
          <w:szCs w:val="22"/>
        </w:rPr>
      </w:pPr>
      <w:r>
        <w:rPr>
          <w:sz w:val="22"/>
          <w:szCs w:val="22"/>
        </w:rPr>
        <w:t>Job purpose and C</w:t>
      </w:r>
      <w:r w:rsidRPr="00C15647">
        <w:rPr>
          <w:sz w:val="22"/>
          <w:szCs w:val="22"/>
        </w:rPr>
        <w:t>ontext</w:t>
      </w:r>
    </w:p>
    <w:p w:rsidR="0087516D" w:rsidRPr="00C15647" w:rsidRDefault="00644FC0" w:rsidP="0087516D">
      <w:pPr>
        <w:pStyle w:val="Header"/>
        <w:tabs>
          <w:tab w:val="clear" w:pos="4320"/>
          <w:tab w:val="clear" w:pos="8640"/>
        </w:tabs>
        <w:jc w:val="both"/>
        <w:rPr>
          <w:rFonts w:ascii="Arial" w:hAnsi="Arial" w:cs="Arial"/>
          <w:sz w:val="22"/>
          <w:szCs w:val="22"/>
        </w:rPr>
      </w:pPr>
      <w:r>
        <w:rPr>
          <w:rFonts w:ascii="Arial" w:hAnsi="Arial" w:cs="Arial"/>
          <w:sz w:val="22"/>
          <w:szCs w:val="22"/>
        </w:rPr>
        <w:t xml:space="preserve">The </w:t>
      </w:r>
      <w:r w:rsidR="00DD43A3">
        <w:rPr>
          <w:rFonts w:ascii="Arial" w:hAnsi="Arial" w:cs="Arial"/>
          <w:sz w:val="22"/>
          <w:szCs w:val="22"/>
        </w:rPr>
        <w:t>HR Admin</w:t>
      </w:r>
      <w:r>
        <w:rPr>
          <w:rFonts w:ascii="Arial" w:hAnsi="Arial" w:cs="Arial"/>
          <w:sz w:val="22"/>
          <w:szCs w:val="22"/>
        </w:rPr>
        <w:t xml:space="preserve"> Assistant</w:t>
      </w:r>
      <w:r w:rsidR="0087516D" w:rsidRPr="00C15647">
        <w:rPr>
          <w:rFonts w:ascii="Arial" w:hAnsi="Arial" w:cs="Arial"/>
          <w:sz w:val="22"/>
          <w:szCs w:val="22"/>
        </w:rPr>
        <w:t xml:space="preserve"> is a member of the school support staff, one of a team responsible for making sure that the efficient and effective organisation and administration of school processes, procedures and policies delivers the best possible service to all stakeholders. </w:t>
      </w:r>
    </w:p>
    <w:p w:rsidR="0087516D" w:rsidRPr="00C15647" w:rsidRDefault="0087516D" w:rsidP="0087516D">
      <w:pPr>
        <w:pStyle w:val="Header"/>
        <w:tabs>
          <w:tab w:val="clear" w:pos="4320"/>
          <w:tab w:val="clear" w:pos="8640"/>
        </w:tabs>
        <w:jc w:val="both"/>
        <w:rPr>
          <w:rFonts w:ascii="Arial" w:hAnsi="Arial" w:cs="Arial"/>
          <w:sz w:val="22"/>
          <w:szCs w:val="22"/>
        </w:rPr>
      </w:pPr>
      <w:r w:rsidRPr="00C15647">
        <w:rPr>
          <w:rFonts w:ascii="Arial" w:hAnsi="Arial" w:cs="Arial"/>
          <w:sz w:val="22"/>
          <w:szCs w:val="22"/>
        </w:rPr>
        <w:t xml:space="preserve"> </w:t>
      </w:r>
    </w:p>
    <w:p w:rsidR="0087516D" w:rsidRPr="00C15647" w:rsidRDefault="0087516D" w:rsidP="0087516D">
      <w:pPr>
        <w:jc w:val="both"/>
        <w:rPr>
          <w:b w:val="0"/>
          <w:sz w:val="22"/>
          <w:szCs w:val="22"/>
        </w:rPr>
      </w:pPr>
      <w:r w:rsidRPr="00C15647">
        <w:rPr>
          <w:b w:val="0"/>
          <w:sz w:val="22"/>
          <w:szCs w:val="22"/>
        </w:rPr>
        <w:t xml:space="preserve">The </w:t>
      </w:r>
      <w:r w:rsidR="00DD43A3">
        <w:rPr>
          <w:b w:val="0"/>
          <w:sz w:val="22"/>
          <w:szCs w:val="22"/>
        </w:rPr>
        <w:t>HR Admin</w:t>
      </w:r>
      <w:r w:rsidR="00644FC0">
        <w:rPr>
          <w:b w:val="0"/>
          <w:sz w:val="22"/>
          <w:szCs w:val="22"/>
        </w:rPr>
        <w:t xml:space="preserve"> Assistant</w:t>
      </w:r>
      <w:r w:rsidRPr="00C15647">
        <w:rPr>
          <w:b w:val="0"/>
          <w:sz w:val="22"/>
          <w:szCs w:val="22"/>
        </w:rPr>
        <w:t xml:space="preserve"> is often a first point of contact and is, therefore, expected to demonstrate exemplary customer service to both internal and external customers and be able to independently and proactively resolve problems and complaints in a sensitive manner.</w:t>
      </w:r>
    </w:p>
    <w:p w:rsidR="0087516D" w:rsidRPr="00C15647" w:rsidRDefault="0087516D" w:rsidP="0087516D">
      <w:pPr>
        <w:jc w:val="both"/>
        <w:rPr>
          <w:b w:val="0"/>
          <w:sz w:val="22"/>
          <w:szCs w:val="22"/>
        </w:rPr>
      </w:pPr>
    </w:p>
    <w:p w:rsidR="0087516D" w:rsidRPr="00C15647" w:rsidRDefault="00644FC0" w:rsidP="0087516D">
      <w:pPr>
        <w:jc w:val="both"/>
        <w:rPr>
          <w:b w:val="0"/>
          <w:sz w:val="22"/>
          <w:szCs w:val="22"/>
        </w:rPr>
      </w:pPr>
      <w:r>
        <w:rPr>
          <w:b w:val="0"/>
          <w:sz w:val="22"/>
          <w:szCs w:val="22"/>
        </w:rPr>
        <w:t>The</w:t>
      </w:r>
      <w:r w:rsidR="00DD43A3">
        <w:rPr>
          <w:b w:val="0"/>
          <w:sz w:val="22"/>
          <w:szCs w:val="22"/>
        </w:rPr>
        <w:t xml:space="preserve"> HR Admin</w:t>
      </w:r>
      <w:r w:rsidR="0087516D" w:rsidRPr="00C15647">
        <w:rPr>
          <w:b w:val="0"/>
          <w:sz w:val="22"/>
          <w:szCs w:val="22"/>
        </w:rPr>
        <w:t xml:space="preserve"> </w:t>
      </w:r>
      <w:r>
        <w:rPr>
          <w:b w:val="0"/>
          <w:sz w:val="22"/>
          <w:szCs w:val="22"/>
        </w:rPr>
        <w:t>Assistant</w:t>
      </w:r>
      <w:r w:rsidR="0087516D" w:rsidRPr="00C15647">
        <w:rPr>
          <w:b w:val="0"/>
          <w:sz w:val="22"/>
          <w:szCs w:val="22"/>
        </w:rPr>
        <w:t xml:space="preserve"> has specific responsibility for en</w:t>
      </w:r>
      <w:r w:rsidR="002558B1">
        <w:rPr>
          <w:b w:val="0"/>
          <w:sz w:val="22"/>
          <w:szCs w:val="22"/>
        </w:rPr>
        <w:t>suring safer recruitment practic</w:t>
      </w:r>
      <w:r w:rsidR="0087516D" w:rsidRPr="00C15647">
        <w:rPr>
          <w:b w:val="0"/>
          <w:sz w:val="22"/>
          <w:szCs w:val="22"/>
        </w:rPr>
        <w:t>e is followed in the school and that staff recruitment, induction, probation, absences, payroll are managed in line with policy. They should have an in depth knowledge of the statutory requirements and duties of the school with regard to human resources and relate this to the needs of the school.  They should also have current and up to date awareness and understanding of human resource developments and initiatives and understand the impact that this will have on the school. This will need to be applied in developing school administrative procedures.</w:t>
      </w:r>
    </w:p>
    <w:p w:rsidR="0087516D" w:rsidRPr="0087516D" w:rsidRDefault="0087516D" w:rsidP="0087516D">
      <w:pPr>
        <w:pStyle w:val="Heading1"/>
        <w:jc w:val="both"/>
        <w:rPr>
          <w:bCs w:val="0"/>
          <w:sz w:val="22"/>
          <w:szCs w:val="22"/>
        </w:rPr>
      </w:pPr>
      <w:r>
        <w:rPr>
          <w:bCs w:val="0"/>
          <w:sz w:val="22"/>
          <w:szCs w:val="22"/>
        </w:rPr>
        <w:t>Roles and R</w:t>
      </w:r>
      <w:r w:rsidRPr="0087516D">
        <w:rPr>
          <w:bCs w:val="0"/>
          <w:sz w:val="22"/>
          <w:szCs w:val="22"/>
        </w:rPr>
        <w:t>esponsibilities</w:t>
      </w:r>
    </w:p>
    <w:p w:rsidR="0087516D" w:rsidRPr="00C15647" w:rsidRDefault="0087516D" w:rsidP="0087516D">
      <w:pPr>
        <w:numPr>
          <w:ilvl w:val="0"/>
          <w:numId w:val="1"/>
        </w:numPr>
        <w:jc w:val="both"/>
        <w:rPr>
          <w:b w:val="0"/>
          <w:sz w:val="22"/>
          <w:szCs w:val="22"/>
        </w:rPr>
      </w:pPr>
      <w:r w:rsidRPr="00C15647">
        <w:rPr>
          <w:b w:val="0"/>
          <w:sz w:val="22"/>
          <w:szCs w:val="22"/>
        </w:rPr>
        <w:t>To help and  support the</w:t>
      </w:r>
      <w:r w:rsidR="00644FC0">
        <w:rPr>
          <w:b w:val="0"/>
          <w:sz w:val="22"/>
          <w:szCs w:val="22"/>
        </w:rPr>
        <w:t xml:space="preserve"> Human Resources Officer a</w:t>
      </w:r>
      <w:r w:rsidRPr="00C15647">
        <w:rPr>
          <w:b w:val="0"/>
          <w:sz w:val="22"/>
          <w:szCs w:val="22"/>
        </w:rPr>
        <w:t>nd other Administration Assistants to do their jobs efficiently and effectively</w:t>
      </w:r>
      <w:r w:rsidR="00644FC0">
        <w:rPr>
          <w:b w:val="0"/>
          <w:sz w:val="22"/>
          <w:szCs w:val="22"/>
        </w:rPr>
        <w:t>.</w:t>
      </w:r>
    </w:p>
    <w:p w:rsidR="0087516D" w:rsidRPr="00C15647" w:rsidRDefault="0087516D" w:rsidP="0087516D">
      <w:pPr>
        <w:ind w:left="360"/>
        <w:jc w:val="both"/>
        <w:rPr>
          <w:b w:val="0"/>
          <w:sz w:val="22"/>
          <w:szCs w:val="22"/>
        </w:rPr>
      </w:pPr>
    </w:p>
    <w:p w:rsidR="0087516D" w:rsidRDefault="0087516D" w:rsidP="0087516D">
      <w:pPr>
        <w:numPr>
          <w:ilvl w:val="0"/>
          <w:numId w:val="1"/>
        </w:numPr>
        <w:jc w:val="both"/>
        <w:rPr>
          <w:b w:val="0"/>
          <w:sz w:val="22"/>
          <w:szCs w:val="22"/>
        </w:rPr>
      </w:pPr>
      <w:r w:rsidRPr="00C15647">
        <w:rPr>
          <w:b w:val="0"/>
          <w:sz w:val="22"/>
          <w:szCs w:val="22"/>
        </w:rPr>
        <w:t xml:space="preserve">To </w:t>
      </w:r>
      <w:r w:rsidR="00644FC0">
        <w:rPr>
          <w:b w:val="0"/>
          <w:sz w:val="22"/>
          <w:szCs w:val="22"/>
        </w:rPr>
        <w:t>attend</w:t>
      </w:r>
      <w:r w:rsidRPr="00C15647">
        <w:rPr>
          <w:b w:val="0"/>
          <w:sz w:val="22"/>
          <w:szCs w:val="22"/>
        </w:rPr>
        <w:t xml:space="preserve"> training as required to keep up to date with current legal requirements and local arrangements around the management of human resources;</w:t>
      </w:r>
    </w:p>
    <w:p w:rsidR="0087516D" w:rsidRDefault="0087516D" w:rsidP="0087516D">
      <w:pPr>
        <w:pStyle w:val="ListParagraph"/>
        <w:rPr>
          <w:b/>
          <w:sz w:val="22"/>
          <w:szCs w:val="22"/>
        </w:rPr>
      </w:pPr>
    </w:p>
    <w:p w:rsidR="0087516D" w:rsidRPr="00C15647" w:rsidRDefault="0087516D" w:rsidP="0087516D">
      <w:pPr>
        <w:numPr>
          <w:ilvl w:val="0"/>
          <w:numId w:val="1"/>
        </w:numPr>
        <w:jc w:val="both"/>
        <w:rPr>
          <w:b w:val="0"/>
          <w:sz w:val="22"/>
          <w:szCs w:val="22"/>
        </w:rPr>
      </w:pPr>
      <w:r>
        <w:rPr>
          <w:b w:val="0"/>
          <w:sz w:val="22"/>
          <w:szCs w:val="22"/>
        </w:rPr>
        <w:t xml:space="preserve">To </w:t>
      </w:r>
      <w:r w:rsidR="00644FC0">
        <w:rPr>
          <w:b w:val="0"/>
          <w:sz w:val="22"/>
          <w:szCs w:val="22"/>
        </w:rPr>
        <w:t>support</w:t>
      </w:r>
      <w:r>
        <w:rPr>
          <w:b w:val="0"/>
          <w:sz w:val="22"/>
          <w:szCs w:val="22"/>
        </w:rPr>
        <w:t xml:space="preserve"> operational HR processes, e.g. </w:t>
      </w:r>
      <w:r w:rsidR="00644FC0">
        <w:rPr>
          <w:b w:val="0"/>
          <w:sz w:val="22"/>
          <w:szCs w:val="22"/>
        </w:rPr>
        <w:t xml:space="preserve">safer recruitment, </w:t>
      </w:r>
      <w:r w:rsidR="009C486F">
        <w:rPr>
          <w:b w:val="0"/>
          <w:sz w:val="22"/>
          <w:szCs w:val="22"/>
        </w:rPr>
        <w:t>organise</w:t>
      </w:r>
      <w:r w:rsidR="00644FC0">
        <w:rPr>
          <w:b w:val="0"/>
          <w:sz w:val="22"/>
          <w:szCs w:val="22"/>
        </w:rPr>
        <w:t xml:space="preserve"> interview tasks and schedules, </w:t>
      </w:r>
      <w:r w:rsidR="009C486F">
        <w:rPr>
          <w:b w:val="0"/>
          <w:sz w:val="22"/>
          <w:szCs w:val="22"/>
        </w:rPr>
        <w:t xml:space="preserve">timesheets, </w:t>
      </w:r>
      <w:r w:rsidR="00644FC0">
        <w:rPr>
          <w:b w:val="0"/>
          <w:sz w:val="22"/>
          <w:szCs w:val="22"/>
        </w:rPr>
        <w:t xml:space="preserve">inductions, </w:t>
      </w:r>
      <w:r>
        <w:rPr>
          <w:b w:val="0"/>
          <w:sz w:val="22"/>
          <w:szCs w:val="22"/>
        </w:rPr>
        <w:t>absence management,</w:t>
      </w:r>
      <w:r w:rsidR="009C486F">
        <w:rPr>
          <w:b w:val="0"/>
          <w:sz w:val="22"/>
          <w:szCs w:val="22"/>
        </w:rPr>
        <w:t xml:space="preserve"> workforce census,</w:t>
      </w:r>
      <w:r w:rsidR="00644FC0">
        <w:rPr>
          <w:b w:val="0"/>
          <w:sz w:val="22"/>
          <w:szCs w:val="22"/>
        </w:rPr>
        <w:t xml:space="preserve"> </w:t>
      </w:r>
      <w:r>
        <w:rPr>
          <w:b w:val="0"/>
          <w:sz w:val="22"/>
          <w:szCs w:val="22"/>
        </w:rPr>
        <w:t xml:space="preserve">as directed. </w:t>
      </w:r>
    </w:p>
    <w:p w:rsidR="0087516D" w:rsidRPr="00644FC0" w:rsidRDefault="0087516D" w:rsidP="00644FC0">
      <w:pPr>
        <w:jc w:val="both"/>
        <w:rPr>
          <w:sz w:val="22"/>
          <w:szCs w:val="22"/>
        </w:rPr>
      </w:pPr>
    </w:p>
    <w:p w:rsidR="0087516D" w:rsidRPr="00C15647" w:rsidRDefault="009C486F" w:rsidP="0087516D">
      <w:pPr>
        <w:numPr>
          <w:ilvl w:val="0"/>
          <w:numId w:val="1"/>
        </w:numPr>
        <w:jc w:val="both"/>
        <w:rPr>
          <w:b w:val="0"/>
          <w:sz w:val="22"/>
          <w:szCs w:val="22"/>
        </w:rPr>
      </w:pPr>
      <w:r>
        <w:rPr>
          <w:b w:val="0"/>
          <w:sz w:val="22"/>
          <w:szCs w:val="22"/>
        </w:rPr>
        <w:t>M</w:t>
      </w:r>
      <w:r w:rsidR="0087516D" w:rsidRPr="00C15647">
        <w:rPr>
          <w:b w:val="0"/>
          <w:sz w:val="22"/>
          <w:szCs w:val="22"/>
        </w:rPr>
        <w:t>onitoring and updatin</w:t>
      </w:r>
      <w:r>
        <w:rPr>
          <w:b w:val="0"/>
          <w:sz w:val="22"/>
          <w:szCs w:val="22"/>
        </w:rPr>
        <w:t>g of the Single Central Record.</w:t>
      </w:r>
    </w:p>
    <w:p w:rsidR="0087516D" w:rsidRPr="00C15647" w:rsidRDefault="0087516D" w:rsidP="0087516D">
      <w:pPr>
        <w:jc w:val="both"/>
        <w:rPr>
          <w:sz w:val="22"/>
          <w:szCs w:val="22"/>
        </w:rPr>
      </w:pPr>
    </w:p>
    <w:p w:rsidR="0087516D" w:rsidRDefault="0087516D" w:rsidP="0087516D">
      <w:pPr>
        <w:numPr>
          <w:ilvl w:val="0"/>
          <w:numId w:val="1"/>
        </w:numPr>
        <w:jc w:val="both"/>
        <w:rPr>
          <w:b w:val="0"/>
          <w:sz w:val="22"/>
          <w:szCs w:val="22"/>
        </w:rPr>
      </w:pPr>
      <w:r w:rsidRPr="00C15647">
        <w:rPr>
          <w:b w:val="0"/>
          <w:sz w:val="22"/>
          <w:szCs w:val="22"/>
        </w:rPr>
        <w:t xml:space="preserve">To </w:t>
      </w:r>
      <w:r>
        <w:rPr>
          <w:b w:val="0"/>
          <w:sz w:val="22"/>
          <w:szCs w:val="22"/>
        </w:rPr>
        <w:t>ensure</w:t>
      </w:r>
      <w:r w:rsidRPr="00C15647">
        <w:rPr>
          <w:b w:val="0"/>
          <w:sz w:val="22"/>
          <w:szCs w:val="22"/>
        </w:rPr>
        <w:t xml:space="preserve"> HR policy documents </w:t>
      </w:r>
      <w:r>
        <w:rPr>
          <w:b w:val="0"/>
          <w:sz w:val="22"/>
          <w:szCs w:val="22"/>
        </w:rPr>
        <w:t>are kept up to date in accor</w:t>
      </w:r>
      <w:r w:rsidR="009C486F">
        <w:rPr>
          <w:b w:val="0"/>
          <w:sz w:val="22"/>
          <w:szCs w:val="22"/>
        </w:rPr>
        <w:t>dance with external HR guidance.</w:t>
      </w:r>
    </w:p>
    <w:p w:rsidR="0087516D" w:rsidRDefault="0087516D" w:rsidP="0087516D">
      <w:pPr>
        <w:pStyle w:val="ListParagraph"/>
        <w:rPr>
          <w:b/>
          <w:sz w:val="22"/>
          <w:szCs w:val="22"/>
        </w:rPr>
      </w:pPr>
    </w:p>
    <w:p w:rsidR="0087516D" w:rsidRPr="00C15647" w:rsidRDefault="0087516D" w:rsidP="0087516D">
      <w:pPr>
        <w:pStyle w:val="ListParagraph"/>
        <w:ind w:left="0"/>
        <w:jc w:val="both"/>
        <w:rPr>
          <w:b/>
          <w:sz w:val="22"/>
          <w:szCs w:val="22"/>
        </w:rPr>
      </w:pPr>
    </w:p>
    <w:p w:rsidR="0087516D" w:rsidRPr="00C15647" w:rsidRDefault="0087516D" w:rsidP="0087516D">
      <w:pPr>
        <w:jc w:val="both"/>
        <w:rPr>
          <w:b w:val="0"/>
          <w:sz w:val="22"/>
          <w:szCs w:val="22"/>
        </w:rPr>
      </w:pPr>
    </w:p>
    <w:p w:rsidR="0087516D" w:rsidRPr="009C486F" w:rsidRDefault="0087516D" w:rsidP="0087516D">
      <w:pPr>
        <w:numPr>
          <w:ilvl w:val="0"/>
          <w:numId w:val="1"/>
        </w:numPr>
        <w:jc w:val="both"/>
        <w:rPr>
          <w:b w:val="0"/>
          <w:sz w:val="22"/>
          <w:szCs w:val="22"/>
        </w:rPr>
      </w:pPr>
      <w:r w:rsidRPr="00C15647">
        <w:rPr>
          <w:b w:val="0"/>
          <w:sz w:val="22"/>
          <w:szCs w:val="22"/>
        </w:rPr>
        <w:t>Ensure that staff perso</w:t>
      </w:r>
      <w:r w:rsidR="00160231">
        <w:rPr>
          <w:b w:val="0"/>
          <w:sz w:val="22"/>
          <w:szCs w:val="22"/>
        </w:rPr>
        <w:t>nne</w:t>
      </w:r>
      <w:r w:rsidRPr="00C15647">
        <w:rPr>
          <w:b w:val="0"/>
          <w:sz w:val="22"/>
          <w:szCs w:val="22"/>
        </w:rPr>
        <w:t xml:space="preserve">l and employment records are kept up to date on the school SIMS systems and being responsible for reminding staff to notify of any changes. </w:t>
      </w:r>
      <w:r w:rsidRPr="00C15647">
        <w:rPr>
          <w:b w:val="0"/>
          <w:sz w:val="22"/>
          <w:szCs w:val="22"/>
        </w:rPr>
        <w:br/>
      </w:r>
    </w:p>
    <w:p w:rsidR="0087516D" w:rsidRPr="00C15647" w:rsidRDefault="0087516D" w:rsidP="0087516D">
      <w:pPr>
        <w:numPr>
          <w:ilvl w:val="0"/>
          <w:numId w:val="1"/>
        </w:numPr>
        <w:jc w:val="both"/>
        <w:rPr>
          <w:b w:val="0"/>
          <w:sz w:val="22"/>
          <w:szCs w:val="22"/>
        </w:rPr>
      </w:pPr>
      <w:r w:rsidRPr="00C15647">
        <w:rPr>
          <w:b w:val="0"/>
          <w:sz w:val="22"/>
          <w:szCs w:val="22"/>
        </w:rPr>
        <w:t>To communicate with people in person, on the telephone and using email to respond to queries and re</w:t>
      </w:r>
      <w:r w:rsidR="00160231">
        <w:rPr>
          <w:b w:val="0"/>
          <w:sz w:val="22"/>
          <w:szCs w:val="22"/>
        </w:rPr>
        <w:t xml:space="preserve">solve problems and complaints, </w:t>
      </w:r>
      <w:r w:rsidRPr="00C15647">
        <w:rPr>
          <w:b w:val="0"/>
          <w:sz w:val="22"/>
          <w:szCs w:val="22"/>
        </w:rPr>
        <w:t>provide information and service</w:t>
      </w:r>
      <w:r w:rsidR="00160231">
        <w:rPr>
          <w:b w:val="0"/>
          <w:sz w:val="22"/>
          <w:szCs w:val="22"/>
        </w:rPr>
        <w:t>s to customer requirements and </w:t>
      </w:r>
      <w:r w:rsidRPr="00C15647">
        <w:rPr>
          <w:b w:val="0"/>
          <w:sz w:val="22"/>
          <w:szCs w:val="22"/>
        </w:rPr>
        <w:t>take and record messages (using the school systems)</w:t>
      </w:r>
      <w:r w:rsidR="009C486F">
        <w:rPr>
          <w:b w:val="0"/>
          <w:sz w:val="22"/>
          <w:szCs w:val="22"/>
        </w:rPr>
        <w:t>.</w:t>
      </w:r>
    </w:p>
    <w:p w:rsidR="0087516D" w:rsidRPr="00C15647" w:rsidRDefault="0087516D" w:rsidP="0087516D">
      <w:pPr>
        <w:pStyle w:val="Header"/>
        <w:tabs>
          <w:tab w:val="clear" w:pos="4320"/>
          <w:tab w:val="clear" w:pos="8640"/>
        </w:tabs>
        <w:jc w:val="both"/>
        <w:rPr>
          <w:rFonts w:ascii="Arial" w:hAnsi="Arial" w:cs="Arial"/>
          <w:sz w:val="22"/>
          <w:szCs w:val="22"/>
        </w:rPr>
      </w:pPr>
    </w:p>
    <w:p w:rsidR="0087516D" w:rsidRPr="00C15647" w:rsidRDefault="0087516D" w:rsidP="0087516D">
      <w:pPr>
        <w:numPr>
          <w:ilvl w:val="0"/>
          <w:numId w:val="1"/>
        </w:numPr>
        <w:jc w:val="both"/>
        <w:rPr>
          <w:b w:val="0"/>
          <w:sz w:val="22"/>
          <w:szCs w:val="22"/>
        </w:rPr>
      </w:pPr>
      <w:r w:rsidRPr="00C15647">
        <w:rPr>
          <w:b w:val="0"/>
          <w:sz w:val="22"/>
          <w:szCs w:val="22"/>
        </w:rPr>
        <w:t xml:space="preserve">To raise staff awareness of HR issues and information for the staff through staff bulletin contributions </w:t>
      </w:r>
      <w:r w:rsidR="009C486F">
        <w:rPr>
          <w:b w:val="0"/>
          <w:sz w:val="22"/>
          <w:szCs w:val="22"/>
        </w:rPr>
        <w:t>and supportin</w:t>
      </w:r>
      <w:r w:rsidRPr="00C15647">
        <w:rPr>
          <w:b w:val="0"/>
          <w:sz w:val="22"/>
          <w:szCs w:val="22"/>
        </w:rPr>
        <w:t>g information sessions at staff meetings.</w:t>
      </w:r>
    </w:p>
    <w:p w:rsidR="0087516D" w:rsidRPr="00C15647" w:rsidRDefault="0087516D" w:rsidP="0087516D">
      <w:pPr>
        <w:ind w:left="502"/>
        <w:jc w:val="both"/>
        <w:rPr>
          <w:b w:val="0"/>
          <w:sz w:val="22"/>
          <w:szCs w:val="22"/>
        </w:rPr>
      </w:pPr>
    </w:p>
    <w:p w:rsidR="0087516D" w:rsidRPr="00C15647" w:rsidRDefault="009C486F" w:rsidP="0087516D">
      <w:pPr>
        <w:numPr>
          <w:ilvl w:val="0"/>
          <w:numId w:val="1"/>
        </w:numPr>
        <w:jc w:val="both"/>
        <w:rPr>
          <w:b w:val="0"/>
          <w:sz w:val="22"/>
          <w:szCs w:val="22"/>
        </w:rPr>
      </w:pPr>
      <w:r>
        <w:rPr>
          <w:b w:val="0"/>
          <w:sz w:val="22"/>
          <w:szCs w:val="22"/>
        </w:rPr>
        <w:t>To monitor</w:t>
      </w:r>
      <w:r w:rsidR="0087516D" w:rsidRPr="00C15647">
        <w:rPr>
          <w:b w:val="0"/>
          <w:sz w:val="22"/>
          <w:szCs w:val="22"/>
        </w:rPr>
        <w:t xml:space="preserve"> the probation</w:t>
      </w:r>
      <w:r>
        <w:rPr>
          <w:b w:val="0"/>
          <w:sz w:val="22"/>
          <w:szCs w:val="22"/>
        </w:rPr>
        <w:t xml:space="preserve"> process for</w:t>
      </w:r>
      <w:r w:rsidR="0087516D" w:rsidRPr="00C15647">
        <w:rPr>
          <w:b w:val="0"/>
          <w:sz w:val="22"/>
          <w:szCs w:val="22"/>
        </w:rPr>
        <w:t xml:space="preserve"> new staff.  To keep records and remind teachers and other managers to ensure that the required probation meetings are carried out at the correct times throughout the probationary period. </w:t>
      </w:r>
    </w:p>
    <w:p w:rsidR="0087516D" w:rsidRPr="00C15647" w:rsidRDefault="0087516D" w:rsidP="0087516D">
      <w:pPr>
        <w:ind w:left="360"/>
        <w:jc w:val="both"/>
        <w:rPr>
          <w:b w:val="0"/>
          <w:sz w:val="22"/>
          <w:szCs w:val="22"/>
        </w:rPr>
      </w:pPr>
    </w:p>
    <w:p w:rsidR="0087516D" w:rsidRPr="00C15647" w:rsidRDefault="0087516D" w:rsidP="0087516D">
      <w:pPr>
        <w:numPr>
          <w:ilvl w:val="0"/>
          <w:numId w:val="1"/>
        </w:numPr>
        <w:jc w:val="both"/>
        <w:rPr>
          <w:b w:val="0"/>
          <w:sz w:val="22"/>
          <w:szCs w:val="22"/>
        </w:rPr>
      </w:pPr>
      <w:r w:rsidRPr="00C15647">
        <w:rPr>
          <w:b w:val="0"/>
          <w:sz w:val="22"/>
          <w:szCs w:val="22"/>
        </w:rPr>
        <w:t>Be familiar with all HR and staffing procedures and provide advice, g</w:t>
      </w:r>
      <w:r w:rsidR="009C486F">
        <w:rPr>
          <w:b w:val="0"/>
          <w:sz w:val="22"/>
          <w:szCs w:val="22"/>
        </w:rPr>
        <w:t>uidance and support for staff</w:t>
      </w:r>
      <w:r w:rsidRPr="00C15647">
        <w:rPr>
          <w:b w:val="0"/>
          <w:sz w:val="22"/>
          <w:szCs w:val="22"/>
        </w:rPr>
        <w:t>, signposting when necessary</w:t>
      </w:r>
      <w:r w:rsidR="009C486F">
        <w:rPr>
          <w:b w:val="0"/>
          <w:sz w:val="22"/>
          <w:szCs w:val="22"/>
        </w:rPr>
        <w:t>.</w:t>
      </w:r>
    </w:p>
    <w:p w:rsidR="0087516D" w:rsidRPr="00C15647" w:rsidRDefault="0087516D" w:rsidP="0087516D">
      <w:pPr>
        <w:jc w:val="both"/>
        <w:rPr>
          <w:b w:val="0"/>
          <w:sz w:val="22"/>
          <w:szCs w:val="22"/>
        </w:rPr>
      </w:pPr>
    </w:p>
    <w:p w:rsidR="0087516D" w:rsidRPr="00C15647" w:rsidRDefault="00644FC0" w:rsidP="0087516D">
      <w:pPr>
        <w:numPr>
          <w:ilvl w:val="0"/>
          <w:numId w:val="1"/>
        </w:numPr>
        <w:jc w:val="both"/>
        <w:rPr>
          <w:b w:val="0"/>
          <w:sz w:val="22"/>
          <w:szCs w:val="22"/>
        </w:rPr>
      </w:pPr>
      <w:r>
        <w:rPr>
          <w:b w:val="0"/>
          <w:sz w:val="22"/>
          <w:szCs w:val="22"/>
        </w:rPr>
        <w:t>To use electronic</w:t>
      </w:r>
      <w:r w:rsidR="0087516D" w:rsidRPr="00C15647">
        <w:rPr>
          <w:b w:val="0"/>
          <w:sz w:val="22"/>
          <w:szCs w:val="22"/>
        </w:rPr>
        <w:t xml:space="preserve"> management information systems</w:t>
      </w:r>
      <w:r>
        <w:rPr>
          <w:b w:val="0"/>
          <w:sz w:val="22"/>
          <w:szCs w:val="22"/>
        </w:rPr>
        <w:t xml:space="preserve"> (MIS)</w:t>
      </w:r>
      <w:r w:rsidR="0087516D" w:rsidRPr="00C15647">
        <w:rPr>
          <w:b w:val="0"/>
          <w:sz w:val="22"/>
          <w:szCs w:val="22"/>
        </w:rPr>
        <w:t xml:space="preserve"> and/or paper based filing systems to enter, record and retrieve data, supply information in response to requests and make returns required by </w:t>
      </w:r>
      <w:r>
        <w:rPr>
          <w:b w:val="0"/>
          <w:sz w:val="22"/>
          <w:szCs w:val="22"/>
        </w:rPr>
        <w:t>a variety of different sources.</w:t>
      </w:r>
    </w:p>
    <w:p w:rsidR="0087516D" w:rsidRPr="009C486F" w:rsidRDefault="0087516D" w:rsidP="009C486F">
      <w:pPr>
        <w:jc w:val="both"/>
        <w:rPr>
          <w:sz w:val="22"/>
          <w:szCs w:val="22"/>
        </w:rPr>
      </w:pPr>
    </w:p>
    <w:p w:rsidR="0087516D" w:rsidRPr="00C15647" w:rsidRDefault="0087516D" w:rsidP="0087516D">
      <w:pPr>
        <w:numPr>
          <w:ilvl w:val="0"/>
          <w:numId w:val="1"/>
        </w:numPr>
        <w:jc w:val="both"/>
        <w:rPr>
          <w:b w:val="0"/>
          <w:sz w:val="22"/>
          <w:szCs w:val="22"/>
        </w:rPr>
      </w:pPr>
      <w:r w:rsidRPr="00C15647">
        <w:rPr>
          <w:b w:val="0"/>
          <w:sz w:val="22"/>
          <w:szCs w:val="22"/>
        </w:rPr>
        <w:t>To use complex spreadsheet conditional formatting functions and word processing functions to</w:t>
      </w:r>
      <w:r w:rsidRPr="00C15647">
        <w:rPr>
          <w:b w:val="0"/>
          <w:i/>
          <w:iCs/>
          <w:sz w:val="22"/>
          <w:szCs w:val="22"/>
        </w:rPr>
        <w:t xml:space="preserve"> </w:t>
      </w:r>
      <w:r w:rsidRPr="00C15647">
        <w:rPr>
          <w:b w:val="0"/>
          <w:iCs/>
          <w:sz w:val="22"/>
          <w:szCs w:val="22"/>
        </w:rPr>
        <w:t>plan, prepare, layout, and create administrative systems to meet the needs of the school</w:t>
      </w:r>
      <w:r w:rsidR="009C486F">
        <w:rPr>
          <w:b w:val="0"/>
          <w:iCs/>
          <w:sz w:val="22"/>
          <w:szCs w:val="22"/>
        </w:rPr>
        <w:t>.</w:t>
      </w:r>
    </w:p>
    <w:p w:rsidR="0087516D" w:rsidRPr="00C15647" w:rsidRDefault="0087516D" w:rsidP="0087516D">
      <w:pPr>
        <w:pStyle w:val="ListParagraph"/>
        <w:ind w:left="0"/>
        <w:jc w:val="both"/>
        <w:rPr>
          <w:b/>
          <w:sz w:val="22"/>
          <w:szCs w:val="22"/>
        </w:rPr>
      </w:pPr>
    </w:p>
    <w:p w:rsidR="0087516D" w:rsidRPr="00C15647" w:rsidRDefault="0087516D" w:rsidP="0087516D">
      <w:pPr>
        <w:numPr>
          <w:ilvl w:val="0"/>
          <w:numId w:val="1"/>
        </w:numPr>
        <w:jc w:val="both"/>
        <w:rPr>
          <w:b w:val="0"/>
          <w:sz w:val="22"/>
          <w:szCs w:val="22"/>
        </w:rPr>
      </w:pPr>
      <w:r w:rsidRPr="00C15647">
        <w:rPr>
          <w:b w:val="0"/>
          <w:sz w:val="22"/>
          <w:szCs w:val="22"/>
        </w:rPr>
        <w:t xml:space="preserve">To use the school IT systems </w:t>
      </w:r>
      <w:r w:rsidR="009C486F">
        <w:rPr>
          <w:b w:val="0"/>
          <w:sz w:val="22"/>
          <w:szCs w:val="22"/>
        </w:rPr>
        <w:t>in accordance with established procedures.</w:t>
      </w:r>
    </w:p>
    <w:p w:rsidR="0087516D" w:rsidRPr="00C15647" w:rsidRDefault="0087516D" w:rsidP="0087516D">
      <w:pPr>
        <w:pStyle w:val="Header"/>
        <w:tabs>
          <w:tab w:val="clear" w:pos="4320"/>
          <w:tab w:val="clear" w:pos="8640"/>
        </w:tabs>
        <w:jc w:val="both"/>
        <w:rPr>
          <w:rFonts w:ascii="Arial" w:hAnsi="Arial" w:cs="Arial"/>
          <w:sz w:val="22"/>
          <w:szCs w:val="22"/>
        </w:rPr>
      </w:pPr>
    </w:p>
    <w:p w:rsidR="0087516D" w:rsidRPr="00C15647" w:rsidRDefault="0087516D" w:rsidP="0087516D">
      <w:pPr>
        <w:numPr>
          <w:ilvl w:val="0"/>
          <w:numId w:val="1"/>
        </w:numPr>
        <w:rPr>
          <w:b w:val="0"/>
          <w:sz w:val="22"/>
          <w:szCs w:val="22"/>
        </w:rPr>
      </w:pPr>
      <w:r w:rsidRPr="00C15647">
        <w:rPr>
          <w:b w:val="0"/>
          <w:sz w:val="22"/>
          <w:szCs w:val="22"/>
        </w:rPr>
        <w:t>To work in accordance with the values, culture, ethos, equalities and inclusion policies of the school proactively promoting anti-racist, anti-sexist and anti-discriminatory behaviours in the day-to-day operation of the job.</w:t>
      </w:r>
      <w:r w:rsidRPr="00C15647">
        <w:rPr>
          <w:b w:val="0"/>
          <w:sz w:val="22"/>
          <w:szCs w:val="22"/>
        </w:rPr>
        <w:br/>
      </w:r>
    </w:p>
    <w:p w:rsidR="0087516D" w:rsidRPr="00C15647" w:rsidRDefault="0087516D" w:rsidP="0087516D">
      <w:pPr>
        <w:numPr>
          <w:ilvl w:val="0"/>
          <w:numId w:val="1"/>
        </w:numPr>
        <w:jc w:val="both"/>
        <w:rPr>
          <w:b w:val="0"/>
          <w:sz w:val="22"/>
          <w:szCs w:val="22"/>
        </w:rPr>
      </w:pPr>
      <w:r w:rsidRPr="00C15647">
        <w:rPr>
          <w:b w:val="0"/>
          <w:sz w:val="22"/>
          <w:szCs w:val="22"/>
        </w:rPr>
        <w:t>To take appropriate action to identify, evaluate and minimise any risks to health, safety and security in the immediate working environment.</w:t>
      </w:r>
    </w:p>
    <w:p w:rsidR="0087516D" w:rsidRPr="00DD43A3" w:rsidRDefault="0087516D" w:rsidP="0087516D">
      <w:pPr>
        <w:jc w:val="both"/>
        <w:rPr>
          <w:b w:val="0"/>
          <w:sz w:val="22"/>
          <w:szCs w:val="22"/>
          <w:u w:val="single"/>
        </w:rPr>
      </w:pPr>
    </w:p>
    <w:p w:rsidR="0087516D" w:rsidRPr="00DD43A3" w:rsidRDefault="0087516D" w:rsidP="0087516D">
      <w:pPr>
        <w:numPr>
          <w:ilvl w:val="0"/>
          <w:numId w:val="1"/>
        </w:numPr>
        <w:jc w:val="both"/>
        <w:rPr>
          <w:b w:val="0"/>
          <w:sz w:val="22"/>
          <w:szCs w:val="22"/>
          <w:u w:val="single"/>
        </w:rPr>
      </w:pPr>
      <w:r w:rsidRPr="00DD43A3">
        <w:rPr>
          <w:b w:val="0"/>
          <w:sz w:val="22"/>
          <w:szCs w:val="22"/>
        </w:rPr>
        <w:t>To complete school based induction and any subsequent training required to improve ICT competence and performance and the various SIMS packages used in schools,</w:t>
      </w:r>
      <w:r w:rsidRPr="00DD43A3">
        <w:rPr>
          <w:b w:val="0"/>
          <w:sz w:val="22"/>
          <w:szCs w:val="22"/>
        </w:rPr>
        <w:br/>
      </w:r>
    </w:p>
    <w:p w:rsidR="0087516D" w:rsidRPr="00DD43A3" w:rsidRDefault="0087516D" w:rsidP="0087516D">
      <w:pPr>
        <w:numPr>
          <w:ilvl w:val="0"/>
          <w:numId w:val="1"/>
        </w:numPr>
        <w:jc w:val="both"/>
        <w:rPr>
          <w:b w:val="0"/>
          <w:sz w:val="22"/>
          <w:szCs w:val="22"/>
          <w:u w:val="single"/>
        </w:rPr>
      </w:pPr>
      <w:r w:rsidRPr="00DD43A3">
        <w:rPr>
          <w:b w:val="0"/>
          <w:sz w:val="22"/>
          <w:szCs w:val="22"/>
        </w:rPr>
        <w:t>To take part in the school performance management system.</w:t>
      </w:r>
    </w:p>
    <w:p w:rsidR="00DD43A3" w:rsidRPr="00DD43A3" w:rsidRDefault="00DD43A3" w:rsidP="00DD43A3">
      <w:pPr>
        <w:jc w:val="both"/>
        <w:rPr>
          <w:b w:val="0"/>
          <w:sz w:val="22"/>
          <w:szCs w:val="22"/>
        </w:rPr>
      </w:pPr>
    </w:p>
    <w:p w:rsidR="00DD43A3" w:rsidRPr="00DD43A3" w:rsidRDefault="00DD43A3" w:rsidP="00DD43A3">
      <w:pPr>
        <w:pStyle w:val="ListParagraph"/>
        <w:numPr>
          <w:ilvl w:val="0"/>
          <w:numId w:val="1"/>
        </w:numPr>
        <w:jc w:val="both"/>
        <w:rPr>
          <w:rFonts w:ascii="Arial" w:hAnsi="Arial" w:cs="Arial"/>
          <w:sz w:val="22"/>
          <w:szCs w:val="22"/>
        </w:rPr>
      </w:pPr>
      <w:r w:rsidRPr="00DD43A3">
        <w:rPr>
          <w:rFonts w:ascii="Arial" w:hAnsi="Arial" w:cs="Arial"/>
          <w:sz w:val="22"/>
          <w:szCs w:val="22"/>
        </w:rPr>
        <w:t>Other duties as required.</w:t>
      </w:r>
    </w:p>
    <w:p w:rsidR="0087516D" w:rsidRPr="00C15647" w:rsidRDefault="0087516D" w:rsidP="0087516D">
      <w:pPr>
        <w:jc w:val="both"/>
        <w:rPr>
          <w:b w:val="0"/>
          <w:sz w:val="22"/>
          <w:szCs w:val="22"/>
        </w:rPr>
      </w:pPr>
    </w:p>
    <w:p w:rsidR="0087516D" w:rsidRDefault="0087516D">
      <w:pPr>
        <w:spacing w:after="200" w:line="276" w:lineRule="auto"/>
        <w:rPr>
          <w:b w:val="0"/>
          <w:bCs w:val="0"/>
          <w:sz w:val="22"/>
          <w:szCs w:val="22"/>
        </w:rPr>
      </w:pPr>
      <w:r>
        <w:rPr>
          <w:b w:val="0"/>
          <w:bCs w:val="0"/>
          <w:sz w:val="22"/>
          <w:szCs w:val="22"/>
        </w:rPr>
        <w:br w:type="page"/>
      </w:r>
    </w:p>
    <w:p w:rsidR="0087516D" w:rsidRPr="00C15647" w:rsidRDefault="0087516D" w:rsidP="0087516D">
      <w:pPr>
        <w:jc w:val="both"/>
        <w:rPr>
          <w:b w:val="0"/>
          <w:sz w:val="22"/>
          <w:szCs w:val="22"/>
        </w:rPr>
      </w:pPr>
      <w:r w:rsidRPr="00C15647">
        <w:rPr>
          <w:b w:val="0"/>
          <w:bCs w:val="0"/>
          <w:sz w:val="22"/>
          <w:szCs w:val="22"/>
        </w:rPr>
        <w:lastRenderedPageBreak/>
        <w:t xml:space="preserve">Notes: </w:t>
      </w:r>
      <w:r w:rsidRPr="00C15647">
        <w:rPr>
          <w:b w:val="0"/>
          <w:bCs w:val="0"/>
          <w:sz w:val="22"/>
          <w:szCs w:val="22"/>
        </w:rPr>
        <w:br/>
      </w:r>
      <w:r w:rsidRPr="00C15647">
        <w:rPr>
          <w:b w:val="0"/>
          <w:sz w:val="22"/>
          <w:szCs w:val="22"/>
        </w:rPr>
        <w:t>The authority expects its employees to work flexibly within the framework of the duties and responsibilities specified above. This means that the postholder may be expected to carry out work that it not specified in the job profile but which is within the remit of the duties and responsibilities.</w:t>
      </w:r>
      <w:r w:rsidRPr="00C15647">
        <w:rPr>
          <w:b w:val="0"/>
          <w:sz w:val="22"/>
          <w:szCs w:val="22"/>
        </w:rPr>
        <w:br/>
      </w:r>
    </w:p>
    <w:p w:rsidR="0087516D" w:rsidRPr="007C5C8F" w:rsidRDefault="0087516D" w:rsidP="0087516D">
      <w:pPr>
        <w:numPr>
          <w:ilvl w:val="0"/>
          <w:numId w:val="2"/>
        </w:numPr>
        <w:jc w:val="both"/>
        <w:rPr>
          <w:b w:val="0"/>
          <w:sz w:val="22"/>
          <w:szCs w:val="22"/>
        </w:rPr>
      </w:pPr>
      <w:r w:rsidRPr="007C5C8F">
        <w:rPr>
          <w:b w:val="0"/>
          <w:sz w:val="22"/>
          <w:szCs w:val="22"/>
        </w:rPr>
        <w:t>Staff in schools work subject to statute and many policies and procedures. The postholder will be expected to become familiar with these and work in accordance with them.</w:t>
      </w:r>
      <w:r w:rsidRPr="007C5C8F">
        <w:rPr>
          <w:b w:val="0"/>
          <w:sz w:val="22"/>
          <w:szCs w:val="22"/>
        </w:rPr>
        <w:br/>
        <w:t>This is a new job profile for a new post. It will be subject to review with the postholder after one year and may then be reviewed from time to time</w:t>
      </w:r>
    </w:p>
    <w:p w:rsidR="0087516D" w:rsidRDefault="0087516D" w:rsidP="0087516D">
      <w:pPr>
        <w:jc w:val="both"/>
        <w:rPr>
          <w:b w:val="0"/>
          <w:sz w:val="22"/>
          <w:szCs w:val="22"/>
        </w:rPr>
      </w:pPr>
    </w:p>
    <w:p w:rsidR="0087516D" w:rsidRDefault="0087516D" w:rsidP="0087516D">
      <w:pPr>
        <w:jc w:val="both"/>
        <w:rPr>
          <w:b w:val="0"/>
          <w:sz w:val="22"/>
          <w:szCs w:val="22"/>
        </w:rPr>
      </w:pPr>
    </w:p>
    <w:p w:rsidR="0087516D" w:rsidRPr="00C15647" w:rsidRDefault="0087516D" w:rsidP="0087516D">
      <w:pPr>
        <w:jc w:val="both"/>
        <w:rPr>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4920"/>
        <w:gridCol w:w="1270"/>
        <w:gridCol w:w="1812"/>
      </w:tblGrid>
      <w:tr w:rsidR="0087516D" w:rsidRPr="008A5BEA" w:rsidTr="00F066E0">
        <w:trPr>
          <w:trHeight w:val="454"/>
        </w:trPr>
        <w:tc>
          <w:tcPr>
            <w:tcW w:w="1242" w:type="dxa"/>
            <w:shd w:val="clear" w:color="auto" w:fill="auto"/>
            <w:vAlign w:val="center"/>
          </w:tcPr>
          <w:p w:rsidR="0087516D" w:rsidRPr="008A5BEA" w:rsidRDefault="0087516D" w:rsidP="00F066E0">
            <w:pPr>
              <w:jc w:val="both"/>
              <w:rPr>
                <w:sz w:val="22"/>
                <w:szCs w:val="22"/>
              </w:rPr>
            </w:pPr>
            <w:r w:rsidRPr="008A5BEA">
              <w:rPr>
                <w:sz w:val="22"/>
                <w:szCs w:val="22"/>
              </w:rPr>
              <w:t>Signed:</w:t>
            </w:r>
          </w:p>
        </w:tc>
        <w:tc>
          <w:tcPr>
            <w:tcW w:w="4962" w:type="dxa"/>
            <w:shd w:val="clear" w:color="auto" w:fill="auto"/>
            <w:vAlign w:val="center"/>
          </w:tcPr>
          <w:p w:rsidR="0087516D" w:rsidRPr="008A5BEA" w:rsidRDefault="0087516D" w:rsidP="00F066E0">
            <w:pPr>
              <w:jc w:val="both"/>
              <w:rPr>
                <w:sz w:val="22"/>
                <w:szCs w:val="22"/>
              </w:rPr>
            </w:pPr>
          </w:p>
        </w:tc>
        <w:tc>
          <w:tcPr>
            <w:tcW w:w="1275" w:type="dxa"/>
            <w:shd w:val="clear" w:color="auto" w:fill="auto"/>
            <w:vAlign w:val="center"/>
          </w:tcPr>
          <w:p w:rsidR="0087516D" w:rsidRPr="008A5BEA" w:rsidRDefault="0087516D" w:rsidP="00F066E0">
            <w:pPr>
              <w:jc w:val="both"/>
              <w:rPr>
                <w:sz w:val="22"/>
                <w:szCs w:val="22"/>
              </w:rPr>
            </w:pPr>
            <w:r w:rsidRPr="008A5BEA">
              <w:rPr>
                <w:sz w:val="22"/>
                <w:szCs w:val="22"/>
              </w:rPr>
              <w:t>Date:</w:t>
            </w:r>
          </w:p>
        </w:tc>
        <w:tc>
          <w:tcPr>
            <w:tcW w:w="1826" w:type="dxa"/>
            <w:shd w:val="clear" w:color="auto" w:fill="auto"/>
            <w:vAlign w:val="center"/>
          </w:tcPr>
          <w:p w:rsidR="0087516D" w:rsidRPr="008A5BEA" w:rsidRDefault="0087516D" w:rsidP="00F066E0">
            <w:pPr>
              <w:jc w:val="both"/>
              <w:rPr>
                <w:sz w:val="22"/>
                <w:szCs w:val="22"/>
              </w:rPr>
            </w:pPr>
          </w:p>
        </w:tc>
      </w:tr>
    </w:tbl>
    <w:p w:rsidR="0087516D" w:rsidRDefault="0087516D" w:rsidP="0087516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4920"/>
        <w:gridCol w:w="1271"/>
        <w:gridCol w:w="1812"/>
      </w:tblGrid>
      <w:tr w:rsidR="0087516D" w:rsidRPr="008A5BEA" w:rsidTr="00F066E0">
        <w:trPr>
          <w:trHeight w:val="454"/>
        </w:trPr>
        <w:tc>
          <w:tcPr>
            <w:tcW w:w="1242" w:type="dxa"/>
            <w:shd w:val="clear" w:color="auto" w:fill="auto"/>
            <w:vAlign w:val="center"/>
          </w:tcPr>
          <w:p w:rsidR="0087516D" w:rsidRPr="008A5BEA" w:rsidRDefault="0087516D" w:rsidP="00F066E0">
            <w:pPr>
              <w:jc w:val="both"/>
              <w:rPr>
                <w:sz w:val="22"/>
                <w:szCs w:val="22"/>
              </w:rPr>
            </w:pPr>
            <w:r w:rsidRPr="008A5BEA">
              <w:rPr>
                <w:sz w:val="22"/>
                <w:szCs w:val="22"/>
              </w:rPr>
              <w:t>Signed</w:t>
            </w:r>
          </w:p>
        </w:tc>
        <w:tc>
          <w:tcPr>
            <w:tcW w:w="4962" w:type="dxa"/>
            <w:shd w:val="clear" w:color="auto" w:fill="auto"/>
            <w:vAlign w:val="center"/>
          </w:tcPr>
          <w:p w:rsidR="0087516D" w:rsidRPr="008A5BEA" w:rsidRDefault="0087516D" w:rsidP="00F066E0">
            <w:pPr>
              <w:jc w:val="both"/>
              <w:rPr>
                <w:sz w:val="22"/>
                <w:szCs w:val="22"/>
              </w:rPr>
            </w:pPr>
          </w:p>
        </w:tc>
        <w:tc>
          <w:tcPr>
            <w:tcW w:w="1275" w:type="dxa"/>
            <w:shd w:val="clear" w:color="auto" w:fill="auto"/>
            <w:vAlign w:val="center"/>
          </w:tcPr>
          <w:p w:rsidR="0087516D" w:rsidRPr="008A5BEA" w:rsidRDefault="0087516D" w:rsidP="00F066E0">
            <w:pPr>
              <w:jc w:val="both"/>
              <w:rPr>
                <w:sz w:val="22"/>
                <w:szCs w:val="22"/>
              </w:rPr>
            </w:pPr>
            <w:r w:rsidRPr="008A5BEA">
              <w:rPr>
                <w:sz w:val="22"/>
                <w:szCs w:val="22"/>
              </w:rPr>
              <w:t>Date:</w:t>
            </w:r>
          </w:p>
        </w:tc>
        <w:tc>
          <w:tcPr>
            <w:tcW w:w="1826" w:type="dxa"/>
            <w:shd w:val="clear" w:color="auto" w:fill="auto"/>
            <w:vAlign w:val="center"/>
          </w:tcPr>
          <w:p w:rsidR="0087516D" w:rsidRPr="008A5BEA" w:rsidRDefault="0087516D" w:rsidP="00F066E0">
            <w:pPr>
              <w:jc w:val="both"/>
              <w:rPr>
                <w:sz w:val="22"/>
                <w:szCs w:val="22"/>
              </w:rPr>
            </w:pPr>
          </w:p>
        </w:tc>
      </w:tr>
    </w:tbl>
    <w:p w:rsidR="0087516D" w:rsidRPr="00C15647" w:rsidRDefault="0087516D" w:rsidP="0087516D">
      <w:pPr>
        <w:jc w:val="both"/>
        <w:rPr>
          <w:b w:val="0"/>
          <w:bCs w:val="0"/>
          <w:i/>
          <w:sz w:val="22"/>
          <w:szCs w:val="22"/>
        </w:rPr>
      </w:pPr>
      <w:r w:rsidRPr="00C15647">
        <w:rPr>
          <w:b w:val="0"/>
          <w:bCs w:val="0"/>
          <w:i/>
          <w:sz w:val="22"/>
          <w:szCs w:val="22"/>
        </w:rPr>
        <w:tab/>
      </w:r>
      <w:r w:rsidRPr="00C15647">
        <w:rPr>
          <w:b w:val="0"/>
          <w:bCs w:val="0"/>
          <w:i/>
          <w:sz w:val="22"/>
          <w:szCs w:val="22"/>
        </w:rPr>
        <w:tab/>
        <w:t>Headteacher</w:t>
      </w:r>
    </w:p>
    <w:p w:rsidR="009B26C9" w:rsidRPr="00C15647" w:rsidRDefault="0087516D" w:rsidP="009B26C9">
      <w:pPr>
        <w:pStyle w:val="Title"/>
        <w:rPr>
          <w:rFonts w:ascii="Arial" w:hAnsi="Arial" w:cs="Arial"/>
          <w:b/>
          <w:bCs/>
          <w:i w:val="0"/>
          <w:iCs w:val="0"/>
          <w:sz w:val="22"/>
          <w:szCs w:val="22"/>
        </w:rPr>
      </w:pPr>
      <w:r w:rsidRPr="00C15647">
        <w:rPr>
          <w:rFonts w:ascii="Arial" w:hAnsi="Arial" w:cs="Arial"/>
          <w:sz w:val="22"/>
          <w:szCs w:val="22"/>
        </w:rPr>
        <w:br w:type="page"/>
      </w:r>
      <w:r w:rsidR="009B26C9" w:rsidRPr="00C15647">
        <w:rPr>
          <w:rFonts w:ascii="Arial" w:hAnsi="Arial" w:cs="Arial"/>
          <w:b/>
          <w:bCs/>
          <w:i w:val="0"/>
          <w:iCs w:val="0"/>
          <w:sz w:val="22"/>
          <w:szCs w:val="22"/>
        </w:rPr>
        <w:t>London Borough of Havering</w:t>
      </w:r>
    </w:p>
    <w:p w:rsidR="009B26C9" w:rsidRPr="00C15647" w:rsidRDefault="009B26C9" w:rsidP="009B26C9">
      <w:pPr>
        <w:pStyle w:val="Title"/>
        <w:rPr>
          <w:rFonts w:ascii="Arial" w:hAnsi="Arial" w:cs="Arial"/>
          <w:b/>
          <w:bCs/>
          <w:i w:val="0"/>
          <w:iCs w:val="0"/>
          <w:sz w:val="22"/>
          <w:szCs w:val="22"/>
        </w:rPr>
      </w:pPr>
    </w:p>
    <w:p w:rsidR="009B26C9" w:rsidRPr="00E451FC" w:rsidRDefault="009B26C9" w:rsidP="009B26C9">
      <w:pPr>
        <w:pStyle w:val="Subtitle"/>
        <w:rPr>
          <w:sz w:val="28"/>
          <w:szCs w:val="22"/>
        </w:rPr>
      </w:pPr>
      <w:r w:rsidRPr="00E451FC">
        <w:rPr>
          <w:sz w:val="28"/>
          <w:szCs w:val="22"/>
        </w:rPr>
        <w:t>Administrative Assistant</w:t>
      </w:r>
    </w:p>
    <w:p w:rsidR="009B26C9" w:rsidRDefault="009B26C9" w:rsidP="009B26C9">
      <w:pPr>
        <w:pStyle w:val="Subtitle"/>
        <w:rPr>
          <w:sz w:val="22"/>
          <w:szCs w:val="22"/>
        </w:rPr>
      </w:pPr>
      <w:r w:rsidRPr="00C15647">
        <w:rPr>
          <w:sz w:val="22"/>
          <w:szCs w:val="22"/>
        </w:rPr>
        <w:t>Person Specification</w:t>
      </w:r>
    </w:p>
    <w:p w:rsidR="009B26C9" w:rsidRPr="00C15647" w:rsidRDefault="009B26C9" w:rsidP="009B26C9">
      <w:pPr>
        <w:pStyle w:val="Subtitle"/>
        <w:rPr>
          <w:sz w:val="22"/>
          <w:szCs w:val="22"/>
        </w:rPr>
      </w:pPr>
    </w:p>
    <w:tbl>
      <w:tblPr>
        <w:tblW w:w="1078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1559"/>
        <w:gridCol w:w="1418"/>
        <w:gridCol w:w="1701"/>
      </w:tblGrid>
      <w:tr w:rsidR="009B26C9" w:rsidRPr="00C15647" w:rsidTr="004113D7">
        <w:trPr>
          <w:trHeight w:val="523"/>
        </w:trPr>
        <w:tc>
          <w:tcPr>
            <w:tcW w:w="6107" w:type="dxa"/>
            <w:tcBorders>
              <w:bottom w:val="single" w:sz="4" w:space="0" w:color="auto"/>
            </w:tcBorders>
            <w:shd w:val="clear" w:color="auto" w:fill="E0E0E0"/>
            <w:vAlign w:val="center"/>
          </w:tcPr>
          <w:p w:rsidR="009B26C9" w:rsidRPr="00C15647" w:rsidRDefault="009B26C9" w:rsidP="009B26C9">
            <w:pPr>
              <w:pStyle w:val="Heading1"/>
              <w:spacing w:before="0" w:after="100" w:afterAutospacing="1"/>
              <w:jc w:val="both"/>
              <w:rPr>
                <w:bCs w:val="0"/>
                <w:sz w:val="22"/>
                <w:szCs w:val="22"/>
              </w:rPr>
            </w:pPr>
            <w:r w:rsidRPr="00C15647">
              <w:rPr>
                <w:bCs w:val="0"/>
                <w:sz w:val="22"/>
                <w:szCs w:val="22"/>
              </w:rPr>
              <w:t>Skills and Abilities</w:t>
            </w:r>
          </w:p>
        </w:tc>
        <w:tc>
          <w:tcPr>
            <w:tcW w:w="1559" w:type="dxa"/>
            <w:tcBorders>
              <w:bottom w:val="single" w:sz="4" w:space="0" w:color="auto"/>
            </w:tcBorders>
            <w:shd w:val="clear" w:color="auto" w:fill="E0E0E0"/>
            <w:vAlign w:val="center"/>
          </w:tcPr>
          <w:p w:rsidR="009B26C9" w:rsidRPr="00C15647" w:rsidRDefault="009B26C9" w:rsidP="004113D7">
            <w:pPr>
              <w:jc w:val="both"/>
              <w:rPr>
                <w:sz w:val="22"/>
                <w:szCs w:val="22"/>
              </w:rPr>
            </w:pPr>
            <w:r w:rsidRPr="00C15647">
              <w:rPr>
                <w:sz w:val="22"/>
                <w:szCs w:val="22"/>
              </w:rPr>
              <w:t>Essential</w:t>
            </w:r>
          </w:p>
        </w:tc>
        <w:tc>
          <w:tcPr>
            <w:tcW w:w="1418" w:type="dxa"/>
            <w:tcBorders>
              <w:bottom w:val="single" w:sz="4" w:space="0" w:color="auto"/>
            </w:tcBorders>
            <w:shd w:val="clear" w:color="auto" w:fill="E0E0E0"/>
            <w:vAlign w:val="center"/>
          </w:tcPr>
          <w:p w:rsidR="009B26C9" w:rsidRPr="00C15647" w:rsidRDefault="009B26C9" w:rsidP="004113D7">
            <w:pPr>
              <w:jc w:val="both"/>
              <w:rPr>
                <w:sz w:val="22"/>
                <w:szCs w:val="22"/>
              </w:rPr>
            </w:pPr>
            <w:r w:rsidRPr="00C15647">
              <w:rPr>
                <w:sz w:val="22"/>
                <w:szCs w:val="22"/>
              </w:rPr>
              <w:t>Desirable</w:t>
            </w:r>
          </w:p>
        </w:tc>
        <w:tc>
          <w:tcPr>
            <w:tcW w:w="1701" w:type="dxa"/>
            <w:tcBorders>
              <w:bottom w:val="single" w:sz="4" w:space="0" w:color="auto"/>
            </w:tcBorders>
            <w:shd w:val="clear" w:color="auto" w:fill="E0E0E0"/>
            <w:vAlign w:val="center"/>
          </w:tcPr>
          <w:p w:rsidR="009B26C9" w:rsidRPr="00C15647" w:rsidRDefault="009B26C9" w:rsidP="004113D7">
            <w:pPr>
              <w:jc w:val="both"/>
              <w:rPr>
                <w:sz w:val="22"/>
                <w:szCs w:val="22"/>
              </w:rPr>
            </w:pPr>
            <w:r w:rsidRPr="00C15647">
              <w:rPr>
                <w:sz w:val="22"/>
                <w:szCs w:val="22"/>
              </w:rPr>
              <w:t>Assessed by</w:t>
            </w:r>
          </w:p>
        </w:tc>
      </w:tr>
      <w:tr w:rsidR="009B26C9" w:rsidRPr="00C15647" w:rsidTr="004113D7">
        <w:trPr>
          <w:trHeight w:val="567"/>
        </w:trPr>
        <w:tc>
          <w:tcPr>
            <w:tcW w:w="6107" w:type="dxa"/>
            <w:tcBorders>
              <w:bottom w:val="single" w:sz="4" w:space="0" w:color="auto"/>
            </w:tcBorders>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Ability to organise one’s own work, to prioritise tasks and keep to deadlines</w:t>
            </w:r>
          </w:p>
        </w:tc>
        <w:tc>
          <w:tcPr>
            <w:tcW w:w="1559" w:type="dxa"/>
            <w:tcBorders>
              <w:bottom w:val="single" w:sz="4" w:space="0" w:color="auto"/>
            </w:tcBorders>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tcBorders>
              <w:bottom w:val="single" w:sz="4" w:space="0" w:color="auto"/>
            </w:tcBorders>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tcBorders>
              <w:bottom w:val="single" w:sz="4" w:space="0" w:color="auto"/>
            </w:tcBorders>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Ability to work independently and manage and supervise the work of the team</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Ability to be flexible and respond effectively to the ‘unexpected’</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67"/>
        </w:trPr>
        <w:tc>
          <w:tcPr>
            <w:tcW w:w="6107" w:type="dxa"/>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Ability to communicate and interact effectively with adults and children and young people</w:t>
            </w:r>
          </w:p>
        </w:tc>
        <w:tc>
          <w:tcPr>
            <w:tcW w:w="1559" w:type="dxa"/>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vAlign w:val="center"/>
          </w:tcPr>
          <w:p w:rsidR="009B26C9" w:rsidRPr="00C15647" w:rsidRDefault="009B26C9" w:rsidP="004113D7">
            <w:pPr>
              <w:jc w:val="center"/>
              <w:rPr>
                <w:rFonts w:ascii="Arial Narrow" w:hAnsi="Arial Narrow"/>
                <w:b w:val="0"/>
                <w:sz w:val="24"/>
                <w:szCs w:val="24"/>
              </w:rPr>
            </w:pPr>
          </w:p>
        </w:tc>
        <w:tc>
          <w:tcPr>
            <w:tcW w:w="1701" w:type="dxa"/>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67"/>
        </w:trPr>
        <w:tc>
          <w:tcPr>
            <w:tcW w:w="6107" w:type="dxa"/>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Awareness of sensitive information and the need for confidentiality</w:t>
            </w:r>
          </w:p>
        </w:tc>
        <w:tc>
          <w:tcPr>
            <w:tcW w:w="1559" w:type="dxa"/>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vAlign w:val="center"/>
          </w:tcPr>
          <w:p w:rsidR="009B26C9" w:rsidRPr="00C15647" w:rsidRDefault="009B26C9" w:rsidP="004113D7">
            <w:pPr>
              <w:jc w:val="center"/>
              <w:rPr>
                <w:rFonts w:ascii="Arial Narrow" w:hAnsi="Arial Narrow"/>
                <w:b w:val="0"/>
                <w:sz w:val="24"/>
                <w:szCs w:val="24"/>
              </w:rPr>
            </w:pPr>
          </w:p>
        </w:tc>
        <w:tc>
          <w:tcPr>
            <w:tcW w:w="1701" w:type="dxa"/>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Interview</w:t>
            </w:r>
          </w:p>
        </w:tc>
      </w:tr>
      <w:tr w:rsidR="009B26C9" w:rsidRPr="00C15647" w:rsidTr="004113D7">
        <w:trPr>
          <w:trHeight w:val="567"/>
        </w:trPr>
        <w:tc>
          <w:tcPr>
            <w:tcW w:w="6107" w:type="dxa"/>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 xml:space="preserve">Ability to follow directions given by the </w:t>
            </w:r>
            <w:r w:rsidRPr="007C5C8F">
              <w:rPr>
                <w:rFonts w:ascii="Arial Narrow" w:hAnsi="Arial Narrow"/>
                <w:b w:val="0"/>
                <w:sz w:val="24"/>
                <w:szCs w:val="24"/>
              </w:rPr>
              <w:t>senior leadership team</w:t>
            </w:r>
          </w:p>
        </w:tc>
        <w:tc>
          <w:tcPr>
            <w:tcW w:w="1559" w:type="dxa"/>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vAlign w:val="center"/>
          </w:tcPr>
          <w:p w:rsidR="009B26C9" w:rsidRPr="00C15647" w:rsidRDefault="009B26C9" w:rsidP="004113D7">
            <w:pPr>
              <w:jc w:val="center"/>
              <w:rPr>
                <w:rFonts w:ascii="Arial Narrow" w:hAnsi="Arial Narrow"/>
                <w:b w:val="0"/>
                <w:sz w:val="24"/>
                <w:szCs w:val="24"/>
              </w:rPr>
            </w:pPr>
          </w:p>
        </w:tc>
        <w:tc>
          <w:tcPr>
            <w:tcW w:w="1701" w:type="dxa"/>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Interview</w:t>
            </w:r>
          </w:p>
        </w:tc>
      </w:tr>
      <w:tr w:rsidR="009B26C9" w:rsidRPr="00C15647" w:rsidTr="004113D7">
        <w:trPr>
          <w:trHeight w:val="567"/>
        </w:trPr>
        <w:tc>
          <w:tcPr>
            <w:tcW w:w="6107" w:type="dxa"/>
            <w:tcBorders>
              <w:bottom w:val="single" w:sz="4" w:space="0" w:color="auto"/>
            </w:tcBorders>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Ability to manage and coordinate administrative services</w:t>
            </w:r>
          </w:p>
        </w:tc>
        <w:tc>
          <w:tcPr>
            <w:tcW w:w="1559" w:type="dxa"/>
            <w:tcBorders>
              <w:bottom w:val="single" w:sz="4" w:space="0" w:color="auto"/>
            </w:tcBorders>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tcBorders>
              <w:bottom w:val="single" w:sz="4" w:space="0" w:color="auto"/>
            </w:tcBorders>
            <w:vAlign w:val="center"/>
          </w:tcPr>
          <w:p w:rsidR="009B26C9" w:rsidRPr="00C15647" w:rsidRDefault="009B26C9" w:rsidP="004113D7">
            <w:pPr>
              <w:jc w:val="center"/>
              <w:rPr>
                <w:rFonts w:ascii="Arial Narrow" w:hAnsi="Arial Narrow"/>
                <w:b w:val="0"/>
                <w:sz w:val="24"/>
                <w:szCs w:val="24"/>
              </w:rPr>
            </w:pPr>
          </w:p>
        </w:tc>
        <w:tc>
          <w:tcPr>
            <w:tcW w:w="1701" w:type="dxa"/>
            <w:tcBorders>
              <w:bottom w:val="single" w:sz="4" w:space="0" w:color="auto"/>
            </w:tcBorders>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67"/>
        </w:trPr>
        <w:tc>
          <w:tcPr>
            <w:tcW w:w="6107" w:type="dxa"/>
            <w:tcBorders>
              <w:bottom w:val="single" w:sz="4" w:space="0" w:color="auto"/>
            </w:tcBorders>
            <w:vAlign w:val="center"/>
          </w:tcPr>
          <w:p w:rsidR="009B26C9" w:rsidRPr="00236FB0" w:rsidRDefault="009B26C9" w:rsidP="004113D7">
            <w:pPr>
              <w:jc w:val="both"/>
              <w:rPr>
                <w:rFonts w:ascii="Arial Narrow" w:hAnsi="Arial Narrow"/>
                <w:b w:val="0"/>
                <w:sz w:val="24"/>
                <w:szCs w:val="24"/>
              </w:rPr>
            </w:pPr>
            <w:r w:rsidRPr="00236FB0">
              <w:rPr>
                <w:rFonts w:ascii="Arial Narrow" w:hAnsi="Arial Narrow"/>
                <w:b w:val="0"/>
                <w:sz w:val="24"/>
                <w:szCs w:val="24"/>
              </w:rPr>
              <w:t>Ability to communicate confidently with people at all levels</w:t>
            </w:r>
          </w:p>
        </w:tc>
        <w:tc>
          <w:tcPr>
            <w:tcW w:w="1559" w:type="dxa"/>
            <w:tcBorders>
              <w:bottom w:val="single" w:sz="4" w:space="0" w:color="auto"/>
            </w:tcBorders>
            <w:vAlign w:val="center"/>
          </w:tcPr>
          <w:p w:rsidR="009B26C9" w:rsidRPr="00236FB0" w:rsidRDefault="009B26C9" w:rsidP="004113D7">
            <w:pPr>
              <w:jc w:val="center"/>
              <w:rPr>
                <w:rFonts w:ascii="Arial Narrow" w:hAnsi="Arial Narrow"/>
                <w:b w:val="0"/>
                <w:sz w:val="24"/>
                <w:szCs w:val="24"/>
              </w:rPr>
            </w:pPr>
            <w:r w:rsidRPr="00236FB0">
              <w:rPr>
                <w:rFonts w:ascii="Arial Narrow" w:hAnsi="Arial Narrow"/>
                <w:b w:val="0"/>
                <w:sz w:val="24"/>
                <w:szCs w:val="24"/>
              </w:rPr>
              <w:sym w:font="Wingdings 2" w:char="F050"/>
            </w:r>
          </w:p>
        </w:tc>
        <w:tc>
          <w:tcPr>
            <w:tcW w:w="1418" w:type="dxa"/>
            <w:tcBorders>
              <w:bottom w:val="single" w:sz="4" w:space="0" w:color="auto"/>
            </w:tcBorders>
            <w:vAlign w:val="center"/>
          </w:tcPr>
          <w:p w:rsidR="009B26C9" w:rsidRPr="00236FB0" w:rsidRDefault="009B26C9" w:rsidP="004113D7">
            <w:pPr>
              <w:jc w:val="center"/>
              <w:rPr>
                <w:rFonts w:ascii="Arial Narrow" w:hAnsi="Arial Narrow"/>
                <w:b w:val="0"/>
                <w:sz w:val="24"/>
                <w:szCs w:val="24"/>
              </w:rPr>
            </w:pPr>
          </w:p>
        </w:tc>
        <w:tc>
          <w:tcPr>
            <w:tcW w:w="1701" w:type="dxa"/>
            <w:tcBorders>
              <w:bottom w:val="single" w:sz="4" w:space="0" w:color="auto"/>
            </w:tcBorders>
            <w:vAlign w:val="center"/>
          </w:tcPr>
          <w:p w:rsidR="009B26C9" w:rsidRPr="00236FB0" w:rsidRDefault="009B26C9" w:rsidP="004113D7">
            <w:pPr>
              <w:jc w:val="center"/>
              <w:rPr>
                <w:rFonts w:ascii="Arial Narrow" w:hAnsi="Arial Narrow"/>
                <w:b w:val="0"/>
                <w:sz w:val="24"/>
                <w:szCs w:val="24"/>
              </w:rPr>
            </w:pPr>
            <w:r w:rsidRPr="00236FB0">
              <w:rPr>
                <w:rFonts w:ascii="Arial Narrow" w:hAnsi="Arial Narrow"/>
                <w:b w:val="0"/>
                <w:sz w:val="24"/>
                <w:szCs w:val="24"/>
              </w:rPr>
              <w:t>Application &amp; interview</w:t>
            </w:r>
          </w:p>
        </w:tc>
      </w:tr>
      <w:tr w:rsidR="009B26C9" w:rsidRPr="00C15647" w:rsidTr="004113D7">
        <w:trPr>
          <w:trHeight w:val="567"/>
        </w:trPr>
        <w:tc>
          <w:tcPr>
            <w:tcW w:w="6107" w:type="dxa"/>
            <w:tcBorders>
              <w:bottom w:val="single" w:sz="4" w:space="0" w:color="auto"/>
            </w:tcBorders>
            <w:vAlign w:val="center"/>
          </w:tcPr>
          <w:p w:rsidR="009B26C9" w:rsidRPr="00236FB0" w:rsidRDefault="009B26C9" w:rsidP="004113D7">
            <w:pPr>
              <w:jc w:val="both"/>
              <w:rPr>
                <w:rFonts w:ascii="Arial Narrow" w:hAnsi="Arial Narrow"/>
                <w:b w:val="0"/>
                <w:sz w:val="24"/>
                <w:szCs w:val="24"/>
              </w:rPr>
            </w:pPr>
            <w:r w:rsidRPr="00236FB0">
              <w:rPr>
                <w:rFonts w:ascii="Arial Narrow" w:hAnsi="Arial Narrow"/>
                <w:b w:val="0"/>
                <w:sz w:val="24"/>
                <w:szCs w:val="24"/>
              </w:rPr>
              <w:t>Ability to present a professional image to the school</w:t>
            </w:r>
          </w:p>
        </w:tc>
        <w:tc>
          <w:tcPr>
            <w:tcW w:w="1559" w:type="dxa"/>
            <w:tcBorders>
              <w:bottom w:val="single" w:sz="4" w:space="0" w:color="auto"/>
            </w:tcBorders>
            <w:vAlign w:val="center"/>
          </w:tcPr>
          <w:p w:rsidR="009B26C9" w:rsidRPr="00236FB0" w:rsidRDefault="009B26C9" w:rsidP="004113D7">
            <w:pPr>
              <w:jc w:val="center"/>
              <w:rPr>
                <w:rFonts w:ascii="Arial Narrow" w:hAnsi="Arial Narrow"/>
                <w:b w:val="0"/>
                <w:sz w:val="24"/>
                <w:szCs w:val="24"/>
              </w:rPr>
            </w:pPr>
            <w:r w:rsidRPr="00236FB0">
              <w:rPr>
                <w:rFonts w:ascii="Arial Narrow" w:hAnsi="Arial Narrow"/>
                <w:b w:val="0"/>
                <w:sz w:val="24"/>
                <w:szCs w:val="24"/>
              </w:rPr>
              <w:sym w:font="Wingdings 2" w:char="F050"/>
            </w:r>
          </w:p>
        </w:tc>
        <w:tc>
          <w:tcPr>
            <w:tcW w:w="1418" w:type="dxa"/>
            <w:tcBorders>
              <w:bottom w:val="single" w:sz="4" w:space="0" w:color="auto"/>
            </w:tcBorders>
            <w:vAlign w:val="center"/>
          </w:tcPr>
          <w:p w:rsidR="009B26C9" w:rsidRPr="00236FB0" w:rsidRDefault="009B26C9" w:rsidP="004113D7">
            <w:pPr>
              <w:jc w:val="center"/>
              <w:rPr>
                <w:rFonts w:ascii="Arial Narrow" w:hAnsi="Arial Narrow"/>
                <w:b w:val="0"/>
                <w:sz w:val="24"/>
                <w:szCs w:val="24"/>
              </w:rPr>
            </w:pPr>
          </w:p>
        </w:tc>
        <w:tc>
          <w:tcPr>
            <w:tcW w:w="1701" w:type="dxa"/>
            <w:tcBorders>
              <w:bottom w:val="single" w:sz="4" w:space="0" w:color="auto"/>
            </w:tcBorders>
            <w:vAlign w:val="center"/>
          </w:tcPr>
          <w:p w:rsidR="009B26C9" w:rsidRPr="00236FB0" w:rsidRDefault="009B26C9" w:rsidP="004113D7">
            <w:pPr>
              <w:jc w:val="center"/>
              <w:rPr>
                <w:rFonts w:ascii="Arial Narrow" w:hAnsi="Arial Narrow"/>
                <w:b w:val="0"/>
                <w:sz w:val="24"/>
                <w:szCs w:val="24"/>
              </w:rPr>
            </w:pPr>
            <w:r w:rsidRPr="00236FB0">
              <w:rPr>
                <w:rFonts w:ascii="Arial Narrow" w:hAnsi="Arial Narrow"/>
                <w:b w:val="0"/>
                <w:sz w:val="24"/>
                <w:szCs w:val="24"/>
              </w:rPr>
              <w:t>Application &amp; interview</w:t>
            </w:r>
          </w:p>
        </w:tc>
      </w:tr>
      <w:tr w:rsidR="009B26C9" w:rsidRPr="00C15647" w:rsidTr="004113D7">
        <w:trPr>
          <w:trHeight w:val="510"/>
        </w:trPr>
        <w:tc>
          <w:tcPr>
            <w:tcW w:w="6107" w:type="dxa"/>
            <w:tcBorders>
              <w:bottom w:val="single" w:sz="4" w:space="0" w:color="auto"/>
            </w:tcBorders>
            <w:shd w:val="clear" w:color="auto" w:fill="E0E0E0"/>
            <w:vAlign w:val="center"/>
          </w:tcPr>
          <w:p w:rsidR="009B26C9" w:rsidRPr="00C15647" w:rsidRDefault="009B26C9" w:rsidP="004113D7">
            <w:pPr>
              <w:jc w:val="both"/>
              <w:rPr>
                <w:rFonts w:ascii="Arial Narrow" w:hAnsi="Arial Narrow"/>
                <w:sz w:val="24"/>
                <w:szCs w:val="24"/>
              </w:rPr>
            </w:pPr>
            <w:r w:rsidRPr="00C15647">
              <w:rPr>
                <w:rFonts w:ascii="Arial Narrow" w:hAnsi="Arial Narrow"/>
                <w:sz w:val="24"/>
                <w:szCs w:val="24"/>
              </w:rPr>
              <w:t>Knowledge</w:t>
            </w:r>
            <w:r>
              <w:rPr>
                <w:rFonts w:ascii="Arial Narrow" w:hAnsi="Arial Narrow"/>
                <w:sz w:val="24"/>
                <w:szCs w:val="24"/>
              </w:rPr>
              <w:t xml:space="preserve"> and understanding</w:t>
            </w:r>
          </w:p>
        </w:tc>
        <w:tc>
          <w:tcPr>
            <w:tcW w:w="1559" w:type="dxa"/>
            <w:tcBorders>
              <w:bottom w:val="single" w:sz="4" w:space="0" w:color="auto"/>
            </w:tcBorders>
            <w:shd w:val="clear" w:color="auto" w:fill="E0E0E0"/>
            <w:vAlign w:val="center"/>
          </w:tcPr>
          <w:p w:rsidR="009B26C9" w:rsidRPr="00C15647" w:rsidRDefault="009B26C9" w:rsidP="004113D7">
            <w:pPr>
              <w:jc w:val="both"/>
              <w:rPr>
                <w:sz w:val="22"/>
                <w:szCs w:val="22"/>
              </w:rPr>
            </w:pPr>
            <w:r w:rsidRPr="00C15647">
              <w:rPr>
                <w:sz w:val="22"/>
                <w:szCs w:val="22"/>
              </w:rPr>
              <w:t>Essential</w:t>
            </w:r>
          </w:p>
        </w:tc>
        <w:tc>
          <w:tcPr>
            <w:tcW w:w="1418" w:type="dxa"/>
            <w:tcBorders>
              <w:bottom w:val="single" w:sz="4" w:space="0" w:color="auto"/>
            </w:tcBorders>
            <w:shd w:val="clear" w:color="auto" w:fill="E0E0E0"/>
            <w:vAlign w:val="center"/>
          </w:tcPr>
          <w:p w:rsidR="009B26C9" w:rsidRPr="00C15647" w:rsidRDefault="009B26C9" w:rsidP="004113D7">
            <w:pPr>
              <w:jc w:val="both"/>
              <w:rPr>
                <w:sz w:val="22"/>
                <w:szCs w:val="22"/>
              </w:rPr>
            </w:pPr>
            <w:r w:rsidRPr="00C15647">
              <w:rPr>
                <w:sz w:val="22"/>
                <w:szCs w:val="22"/>
              </w:rPr>
              <w:t>Desirable</w:t>
            </w:r>
          </w:p>
        </w:tc>
        <w:tc>
          <w:tcPr>
            <w:tcW w:w="1701" w:type="dxa"/>
            <w:tcBorders>
              <w:bottom w:val="single" w:sz="4" w:space="0" w:color="auto"/>
            </w:tcBorders>
            <w:shd w:val="clear" w:color="auto" w:fill="E0E0E0"/>
            <w:vAlign w:val="center"/>
          </w:tcPr>
          <w:p w:rsidR="009B26C9" w:rsidRPr="00C15647" w:rsidRDefault="009B26C9" w:rsidP="004113D7">
            <w:pPr>
              <w:jc w:val="both"/>
              <w:rPr>
                <w:sz w:val="22"/>
                <w:szCs w:val="22"/>
              </w:rPr>
            </w:pPr>
            <w:r w:rsidRPr="00C15647">
              <w:rPr>
                <w:sz w:val="22"/>
                <w:szCs w:val="22"/>
              </w:rPr>
              <w:t>Assessed by</w:t>
            </w:r>
          </w:p>
        </w:tc>
      </w:tr>
      <w:tr w:rsidR="009B26C9" w:rsidRPr="00C15647"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Pr>
                <w:rFonts w:ascii="Arial Narrow" w:hAnsi="Arial Narrow"/>
                <w:b w:val="0"/>
                <w:sz w:val="24"/>
                <w:szCs w:val="24"/>
              </w:rPr>
              <w:t>An understanding of the importance of accurate record keeping and systems that keep vulnerable children and young people safe</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Pr>
                <w:rFonts w:ascii="Arial Narrow" w:hAnsi="Arial Narrow"/>
                <w:b w:val="0"/>
                <w:sz w:val="24"/>
                <w:szCs w:val="24"/>
              </w:rPr>
              <w:t>Interview</w:t>
            </w:r>
          </w:p>
        </w:tc>
      </w:tr>
      <w:tr w:rsidR="009B26C9" w:rsidRPr="00C15647" w:rsidTr="009B26C9">
        <w:trPr>
          <w:trHeight w:val="488"/>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An understanding of health, safety and security issues in schools</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Interview</w:t>
            </w:r>
          </w:p>
        </w:tc>
      </w:tr>
      <w:tr w:rsidR="009B26C9" w:rsidRPr="00C15647" w:rsidTr="009B26C9">
        <w:trPr>
          <w:trHeight w:val="410"/>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An understanding of safeguarding issues in schools</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Interview</w:t>
            </w:r>
          </w:p>
        </w:tc>
      </w:tr>
      <w:tr w:rsidR="009B26C9" w:rsidRPr="00C15647"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An understanding of school office systems, procedures and policies</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A willingness to become conversant with and apply the policies and procedures of  the school</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10"/>
        </w:trPr>
        <w:tc>
          <w:tcPr>
            <w:tcW w:w="6107" w:type="dxa"/>
            <w:shd w:val="clear" w:color="auto" w:fill="E0E0E0"/>
            <w:vAlign w:val="center"/>
          </w:tcPr>
          <w:p w:rsidR="009B26C9" w:rsidRPr="00C15647" w:rsidRDefault="009B26C9" w:rsidP="004113D7">
            <w:pPr>
              <w:jc w:val="both"/>
              <w:rPr>
                <w:rFonts w:ascii="Arial Narrow" w:hAnsi="Arial Narrow"/>
                <w:sz w:val="24"/>
                <w:szCs w:val="24"/>
              </w:rPr>
            </w:pPr>
            <w:r w:rsidRPr="00C15647">
              <w:rPr>
                <w:rFonts w:ascii="Arial Narrow" w:hAnsi="Arial Narrow"/>
                <w:sz w:val="24"/>
                <w:szCs w:val="24"/>
              </w:rPr>
              <w:t>Qualifications and experience</w:t>
            </w:r>
          </w:p>
        </w:tc>
        <w:tc>
          <w:tcPr>
            <w:tcW w:w="1559" w:type="dxa"/>
            <w:shd w:val="clear" w:color="auto" w:fill="E0E0E0"/>
            <w:vAlign w:val="center"/>
          </w:tcPr>
          <w:p w:rsidR="009B26C9" w:rsidRPr="00C15647" w:rsidRDefault="009B26C9" w:rsidP="004113D7">
            <w:pPr>
              <w:jc w:val="both"/>
              <w:rPr>
                <w:sz w:val="22"/>
                <w:szCs w:val="22"/>
              </w:rPr>
            </w:pPr>
            <w:r w:rsidRPr="00C15647">
              <w:rPr>
                <w:sz w:val="22"/>
                <w:szCs w:val="22"/>
              </w:rPr>
              <w:t>Essential</w:t>
            </w:r>
          </w:p>
        </w:tc>
        <w:tc>
          <w:tcPr>
            <w:tcW w:w="1418" w:type="dxa"/>
            <w:shd w:val="clear" w:color="auto" w:fill="E0E0E0"/>
            <w:vAlign w:val="center"/>
          </w:tcPr>
          <w:p w:rsidR="009B26C9" w:rsidRPr="00C15647" w:rsidRDefault="009B26C9" w:rsidP="004113D7">
            <w:pPr>
              <w:jc w:val="both"/>
              <w:rPr>
                <w:sz w:val="22"/>
                <w:szCs w:val="22"/>
              </w:rPr>
            </w:pPr>
            <w:r w:rsidRPr="00C15647">
              <w:rPr>
                <w:sz w:val="22"/>
                <w:szCs w:val="22"/>
              </w:rPr>
              <w:t>Desirable</w:t>
            </w:r>
          </w:p>
        </w:tc>
        <w:tc>
          <w:tcPr>
            <w:tcW w:w="1701" w:type="dxa"/>
            <w:shd w:val="clear" w:color="auto" w:fill="E0E0E0"/>
            <w:vAlign w:val="center"/>
          </w:tcPr>
          <w:p w:rsidR="009B26C9" w:rsidRPr="00C15647" w:rsidRDefault="009B26C9" w:rsidP="004113D7">
            <w:pPr>
              <w:jc w:val="both"/>
              <w:rPr>
                <w:sz w:val="22"/>
                <w:szCs w:val="22"/>
              </w:rPr>
            </w:pPr>
            <w:r w:rsidRPr="00C15647">
              <w:rPr>
                <w:sz w:val="22"/>
                <w:szCs w:val="22"/>
              </w:rPr>
              <w:t>Assessed by</w:t>
            </w:r>
          </w:p>
        </w:tc>
      </w:tr>
      <w:tr w:rsidR="009B26C9" w:rsidRPr="00E451FC"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E451FC">
              <w:rPr>
                <w:rFonts w:ascii="Arial Narrow" w:hAnsi="Arial Narrow"/>
                <w:b w:val="0"/>
                <w:sz w:val="24"/>
                <w:szCs w:val="24"/>
              </w:rPr>
              <w:t>A high level of IT skills to support the use of complex spreadsheet and word processing tasks</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both"/>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GCSE at level A – C in English and mathematics (or equivalent)</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Pr>
                <w:rFonts w:ascii="Arial Narrow" w:hAnsi="Arial Narrow"/>
                <w:b w:val="0"/>
                <w:sz w:val="24"/>
                <w:szCs w:val="24"/>
              </w:rPr>
              <w:t>Two</w:t>
            </w:r>
            <w:r w:rsidRPr="00C15647">
              <w:rPr>
                <w:rFonts w:ascii="Arial Narrow" w:hAnsi="Arial Narrow"/>
                <w:b w:val="0"/>
                <w:sz w:val="24"/>
                <w:szCs w:val="24"/>
              </w:rPr>
              <w:t xml:space="preserve"> years relevant experience in administration and organisation</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t>Application &amp; interview</w:t>
            </w:r>
          </w:p>
        </w:tc>
      </w:tr>
      <w:tr w:rsidR="009B26C9" w:rsidRPr="00C15647" w:rsidTr="00E124C1">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Experience in the SIMS computerised package used in schools</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701" w:type="dxa"/>
            <w:shd w:val="clear" w:color="auto" w:fill="FFFFFF"/>
            <w:vAlign w:val="center"/>
          </w:tcPr>
          <w:p w:rsidR="009B26C9" w:rsidRPr="00E124C1" w:rsidRDefault="009B26C9" w:rsidP="00E124C1">
            <w:pPr>
              <w:pStyle w:val="Heading2"/>
              <w:spacing w:before="0"/>
              <w:jc w:val="center"/>
              <w:rPr>
                <w:rFonts w:ascii="Arial Narrow" w:hAnsi="Arial Narrow"/>
                <w:iCs/>
                <w:sz w:val="24"/>
                <w:szCs w:val="24"/>
              </w:rPr>
            </w:pPr>
            <w:r w:rsidRPr="00E124C1">
              <w:rPr>
                <w:rFonts w:ascii="Arial Narrow" w:hAnsi="Arial Narrow"/>
                <w:iCs/>
                <w:color w:val="auto"/>
                <w:sz w:val="24"/>
                <w:szCs w:val="24"/>
              </w:rPr>
              <w:t>Application</w:t>
            </w:r>
          </w:p>
        </w:tc>
      </w:tr>
      <w:tr w:rsidR="009B26C9" w:rsidRPr="00C15647" w:rsidTr="004113D7">
        <w:trPr>
          <w:trHeight w:val="567"/>
        </w:trPr>
        <w:tc>
          <w:tcPr>
            <w:tcW w:w="6107" w:type="dxa"/>
            <w:shd w:val="clear" w:color="auto" w:fill="FFFFFF"/>
            <w:vAlign w:val="center"/>
          </w:tcPr>
          <w:p w:rsidR="009B26C9" w:rsidRPr="00C15647" w:rsidRDefault="009B26C9" w:rsidP="004113D7">
            <w:pPr>
              <w:jc w:val="both"/>
              <w:rPr>
                <w:rFonts w:ascii="Arial Narrow" w:hAnsi="Arial Narrow"/>
                <w:b w:val="0"/>
                <w:sz w:val="24"/>
                <w:szCs w:val="24"/>
              </w:rPr>
            </w:pPr>
            <w:r w:rsidRPr="00C15647">
              <w:rPr>
                <w:rFonts w:ascii="Arial Narrow" w:hAnsi="Arial Narrow"/>
                <w:b w:val="0"/>
                <w:sz w:val="24"/>
                <w:szCs w:val="24"/>
              </w:rPr>
              <w:t>Willingness and motivation to develop own skills and proficiency</w:t>
            </w:r>
          </w:p>
        </w:tc>
        <w:tc>
          <w:tcPr>
            <w:tcW w:w="1559" w:type="dxa"/>
            <w:shd w:val="clear" w:color="auto" w:fill="FFFFFF"/>
            <w:vAlign w:val="center"/>
          </w:tcPr>
          <w:p w:rsidR="009B26C9" w:rsidRPr="00C15647" w:rsidRDefault="009B26C9" w:rsidP="004113D7">
            <w:pPr>
              <w:jc w:val="center"/>
              <w:rPr>
                <w:rFonts w:ascii="Arial Narrow" w:hAnsi="Arial Narrow"/>
                <w:b w:val="0"/>
                <w:sz w:val="24"/>
                <w:szCs w:val="24"/>
              </w:rPr>
            </w:pPr>
            <w:r w:rsidRPr="00C15647">
              <w:rPr>
                <w:rFonts w:ascii="Arial Narrow" w:hAnsi="Arial Narrow"/>
                <w:b w:val="0"/>
                <w:sz w:val="24"/>
                <w:szCs w:val="24"/>
              </w:rPr>
              <w:sym w:font="Wingdings 2" w:char="F050"/>
            </w:r>
          </w:p>
        </w:tc>
        <w:tc>
          <w:tcPr>
            <w:tcW w:w="1418" w:type="dxa"/>
            <w:shd w:val="clear" w:color="auto" w:fill="FFFFFF"/>
            <w:vAlign w:val="center"/>
          </w:tcPr>
          <w:p w:rsidR="009B26C9" w:rsidRPr="00C15647" w:rsidRDefault="009B26C9" w:rsidP="004113D7">
            <w:pPr>
              <w:jc w:val="center"/>
              <w:rPr>
                <w:rFonts w:ascii="Arial Narrow" w:hAnsi="Arial Narrow"/>
                <w:b w:val="0"/>
                <w:sz w:val="24"/>
                <w:szCs w:val="24"/>
              </w:rPr>
            </w:pPr>
          </w:p>
        </w:tc>
        <w:tc>
          <w:tcPr>
            <w:tcW w:w="1701" w:type="dxa"/>
            <w:shd w:val="clear" w:color="auto" w:fill="FFFFFF"/>
            <w:vAlign w:val="center"/>
          </w:tcPr>
          <w:p w:rsidR="009B26C9" w:rsidRPr="00C15647" w:rsidRDefault="009B26C9" w:rsidP="004113D7">
            <w:pPr>
              <w:pStyle w:val="Header"/>
              <w:tabs>
                <w:tab w:val="clear" w:pos="4320"/>
                <w:tab w:val="clear" w:pos="8640"/>
              </w:tabs>
              <w:jc w:val="center"/>
              <w:rPr>
                <w:rFonts w:ascii="Arial Narrow" w:hAnsi="Arial Narrow" w:cs="Arial"/>
              </w:rPr>
            </w:pPr>
            <w:r w:rsidRPr="00C15647">
              <w:rPr>
                <w:rFonts w:ascii="Arial Narrow" w:hAnsi="Arial Narrow" w:cs="Arial"/>
              </w:rPr>
              <w:t>Application &amp; interview</w:t>
            </w:r>
          </w:p>
        </w:tc>
      </w:tr>
    </w:tbl>
    <w:p w:rsidR="00F329C1" w:rsidRDefault="00F329C1" w:rsidP="009B26C9">
      <w:pPr>
        <w:pStyle w:val="Title"/>
        <w:jc w:val="both"/>
      </w:pPr>
    </w:p>
    <w:sectPr w:rsidR="00F329C1" w:rsidSect="0087516D">
      <w:footerReference w:type="default" r:id="rId7"/>
      <w:pgSz w:w="11906" w:h="16838"/>
      <w:pgMar w:top="1440" w:right="1440" w:bottom="1440" w:left="1440" w:header="454" w:footer="113" w:gutter="0"/>
      <w:cols w:space="708"/>
      <w:docGrid w:linePitch="43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16D" w:rsidRDefault="0087516D" w:rsidP="0087516D">
      <w:r>
        <w:separator/>
      </w:r>
    </w:p>
  </w:endnote>
  <w:endnote w:type="continuationSeparator" w:id="0">
    <w:p w:rsidR="0087516D" w:rsidRDefault="0087516D" w:rsidP="00875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16D" w:rsidRDefault="00CC6760" w:rsidP="00AA2F30">
    <w:pPr>
      <w:tabs>
        <w:tab w:val="left" w:pos="0"/>
        <w:tab w:val="center" w:pos="850"/>
        <w:tab w:val="right" w:pos="1080"/>
        <w:tab w:val="center" w:pos="4150"/>
        <w:tab w:val="center" w:pos="4153"/>
        <w:tab w:val="right" w:pos="8300"/>
        <w:tab w:val="right" w:pos="8306"/>
      </w:tabs>
      <w:ind w:right="360"/>
      <w:outlineLvl w:val="0"/>
      <w:rPr>
        <w:rFonts w:eastAsia="Arial Unicode MS" w:hAnsi="Arial Unicode MS"/>
        <w:color w:val="000000"/>
        <w:sz w:val="20"/>
        <w:u w:color="000000"/>
      </w:rPr>
    </w:pPr>
    <w:r>
      <w:rPr>
        <w:rFonts w:eastAsia="Arial Unicode MS" w:hAnsi="Arial Unicode MS"/>
        <w:color w:val="000000"/>
        <w:sz w:val="20"/>
        <w:u w:color="000000"/>
      </w:rPr>
      <w:pict>
        <v:rect id="_x0000_i1025" style="width:0;height:1.5pt" o:hralign="center" o:hrstd="t" o:hr="t" fillcolor="#a0a0a0" stroked="f"/>
      </w:pict>
    </w:r>
  </w:p>
  <w:p w:rsidR="0087516D" w:rsidRDefault="0087516D" w:rsidP="009B26C9">
    <w:pPr>
      <w:tabs>
        <w:tab w:val="left" w:pos="0"/>
      </w:tabs>
      <w:ind w:right="-330"/>
      <w:outlineLvl w:val="0"/>
      <w:rPr>
        <w:sz w:val="20"/>
        <w:lang w:bidi="x-none"/>
      </w:rPr>
    </w:pPr>
    <w:r>
      <w:rPr>
        <w:rFonts w:eastAsia="Arial Unicode MS" w:hAnsi="Arial Unicode MS"/>
        <w:color w:val="000000"/>
        <w:sz w:val="20"/>
        <w:u w:color="000000"/>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p w:rsidR="0087516D" w:rsidRDefault="00875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16D" w:rsidRDefault="0087516D" w:rsidP="0087516D">
      <w:r>
        <w:separator/>
      </w:r>
    </w:p>
  </w:footnote>
  <w:footnote w:type="continuationSeparator" w:id="0">
    <w:p w:rsidR="0087516D" w:rsidRDefault="0087516D" w:rsidP="00875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7F147238"/>
    <w:multiLevelType w:val="hybridMultilevel"/>
    <w:tmpl w:val="34F6216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16D"/>
    <w:rsid w:val="00024682"/>
    <w:rsid w:val="0013754C"/>
    <w:rsid w:val="00160231"/>
    <w:rsid w:val="002558B1"/>
    <w:rsid w:val="00623053"/>
    <w:rsid w:val="00644FC0"/>
    <w:rsid w:val="0087516D"/>
    <w:rsid w:val="008E3683"/>
    <w:rsid w:val="009B26C9"/>
    <w:rsid w:val="009C486F"/>
    <w:rsid w:val="00A77E4B"/>
    <w:rsid w:val="00CC6760"/>
    <w:rsid w:val="00DD43A3"/>
    <w:rsid w:val="00E124C1"/>
    <w:rsid w:val="00F329C1"/>
    <w:rsid w:val="00F67D40"/>
    <w:rsid w:val="00FA7C89"/>
    <w:rsid w:val="00FE3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5:docId w15:val="{5CBEAF33-6191-4726-B8E3-0A6CEC209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16D"/>
    <w:pPr>
      <w:spacing w:after="0" w:line="240" w:lineRule="auto"/>
    </w:pPr>
    <w:rPr>
      <w:rFonts w:ascii="Arial" w:eastAsia="Times New Roman" w:hAnsi="Arial" w:cs="Arial"/>
      <w:b/>
      <w:bCs/>
      <w:sz w:val="32"/>
      <w:szCs w:val="32"/>
      <w:lang w:eastAsia="en-GB"/>
    </w:rPr>
  </w:style>
  <w:style w:type="paragraph" w:styleId="Heading1">
    <w:name w:val="heading 1"/>
    <w:basedOn w:val="Normal"/>
    <w:next w:val="Normal"/>
    <w:link w:val="Heading1Char"/>
    <w:qFormat/>
    <w:rsid w:val="0087516D"/>
    <w:pPr>
      <w:keepNext/>
      <w:spacing w:before="240" w:after="60"/>
      <w:outlineLvl w:val="0"/>
    </w:pPr>
    <w:rPr>
      <w:kern w:val="32"/>
    </w:rPr>
  </w:style>
  <w:style w:type="paragraph" w:styleId="Heading2">
    <w:name w:val="heading 2"/>
    <w:basedOn w:val="Normal"/>
    <w:next w:val="Normal"/>
    <w:link w:val="Heading2Char"/>
    <w:uiPriority w:val="9"/>
    <w:semiHidden/>
    <w:unhideWhenUsed/>
    <w:qFormat/>
    <w:rsid w:val="009B26C9"/>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516D"/>
    <w:rPr>
      <w:rFonts w:ascii="Arial" w:eastAsia="Times New Roman" w:hAnsi="Arial" w:cs="Arial"/>
      <w:b/>
      <w:bCs/>
      <w:kern w:val="32"/>
      <w:sz w:val="32"/>
      <w:szCs w:val="32"/>
      <w:lang w:eastAsia="en-GB"/>
    </w:rPr>
  </w:style>
  <w:style w:type="paragraph" w:styleId="Title">
    <w:name w:val="Title"/>
    <w:basedOn w:val="Normal"/>
    <w:link w:val="TitleChar"/>
    <w:qFormat/>
    <w:rsid w:val="0087516D"/>
    <w:pPr>
      <w:jc w:val="center"/>
    </w:pPr>
    <w:rPr>
      <w:rFonts w:ascii="Times New Roman" w:hAnsi="Times New Roman" w:cs="Times New Roman"/>
      <w:b w:val="0"/>
      <w:bCs w:val="0"/>
      <w:i/>
      <w:iCs/>
      <w:sz w:val="24"/>
      <w:szCs w:val="24"/>
      <w:lang w:val="en-US" w:eastAsia="en-US"/>
    </w:rPr>
  </w:style>
  <w:style w:type="character" w:customStyle="1" w:styleId="TitleChar">
    <w:name w:val="Title Char"/>
    <w:basedOn w:val="DefaultParagraphFont"/>
    <w:link w:val="Title"/>
    <w:rsid w:val="0087516D"/>
    <w:rPr>
      <w:rFonts w:ascii="Times New Roman" w:eastAsia="Times New Roman" w:hAnsi="Times New Roman" w:cs="Times New Roman"/>
      <w:i/>
      <w:iCs/>
      <w:sz w:val="24"/>
      <w:szCs w:val="24"/>
      <w:lang w:val="en-US"/>
    </w:rPr>
  </w:style>
  <w:style w:type="paragraph" w:styleId="Header">
    <w:name w:val="header"/>
    <w:basedOn w:val="Normal"/>
    <w:link w:val="HeaderChar"/>
    <w:rsid w:val="0087516D"/>
    <w:pPr>
      <w:tabs>
        <w:tab w:val="center" w:pos="4320"/>
        <w:tab w:val="right" w:pos="8640"/>
      </w:tabs>
    </w:pPr>
    <w:rPr>
      <w:rFonts w:ascii="Times New Roman" w:hAnsi="Times New Roman" w:cs="Times New Roman"/>
      <w:b w:val="0"/>
      <w:bCs w:val="0"/>
      <w:sz w:val="24"/>
      <w:szCs w:val="24"/>
      <w:lang w:val="en-US" w:eastAsia="en-US"/>
    </w:rPr>
  </w:style>
  <w:style w:type="character" w:customStyle="1" w:styleId="HeaderChar">
    <w:name w:val="Header Char"/>
    <w:basedOn w:val="DefaultParagraphFont"/>
    <w:link w:val="Header"/>
    <w:rsid w:val="0087516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7516D"/>
    <w:pPr>
      <w:ind w:left="720"/>
    </w:pPr>
    <w:rPr>
      <w:rFonts w:ascii="Times New Roman" w:hAnsi="Times New Roman" w:cs="Times New Roman"/>
      <w:b w:val="0"/>
      <w:bCs w:val="0"/>
      <w:sz w:val="24"/>
      <w:szCs w:val="24"/>
    </w:rPr>
  </w:style>
  <w:style w:type="paragraph" w:styleId="Subtitle">
    <w:name w:val="Subtitle"/>
    <w:basedOn w:val="Normal"/>
    <w:link w:val="SubtitleChar"/>
    <w:qFormat/>
    <w:rsid w:val="0087516D"/>
    <w:pPr>
      <w:jc w:val="center"/>
    </w:pPr>
    <w:rPr>
      <w:bCs w:val="0"/>
      <w:sz w:val="24"/>
      <w:lang w:eastAsia="en-US"/>
    </w:rPr>
  </w:style>
  <w:style w:type="character" w:customStyle="1" w:styleId="SubtitleChar">
    <w:name w:val="Subtitle Char"/>
    <w:basedOn w:val="DefaultParagraphFont"/>
    <w:link w:val="Subtitle"/>
    <w:rsid w:val="0087516D"/>
    <w:rPr>
      <w:rFonts w:ascii="Arial" w:eastAsia="Times New Roman" w:hAnsi="Arial" w:cs="Arial"/>
      <w:b/>
      <w:sz w:val="24"/>
      <w:szCs w:val="32"/>
    </w:rPr>
  </w:style>
  <w:style w:type="paragraph" w:styleId="Footer">
    <w:name w:val="footer"/>
    <w:basedOn w:val="Normal"/>
    <w:link w:val="FooterChar"/>
    <w:uiPriority w:val="99"/>
    <w:unhideWhenUsed/>
    <w:rsid w:val="0087516D"/>
    <w:pPr>
      <w:tabs>
        <w:tab w:val="center" w:pos="4513"/>
        <w:tab w:val="right" w:pos="9026"/>
      </w:tabs>
    </w:pPr>
  </w:style>
  <w:style w:type="character" w:customStyle="1" w:styleId="FooterChar">
    <w:name w:val="Footer Char"/>
    <w:basedOn w:val="DefaultParagraphFont"/>
    <w:link w:val="Footer"/>
    <w:uiPriority w:val="99"/>
    <w:rsid w:val="0087516D"/>
    <w:rPr>
      <w:rFonts w:ascii="Arial" w:eastAsia="Times New Roman" w:hAnsi="Arial" w:cs="Arial"/>
      <w:b/>
      <w:bCs/>
      <w:sz w:val="32"/>
      <w:szCs w:val="32"/>
      <w:lang w:eastAsia="en-GB"/>
    </w:rPr>
  </w:style>
  <w:style w:type="paragraph" w:styleId="BalloonText">
    <w:name w:val="Balloon Text"/>
    <w:basedOn w:val="Normal"/>
    <w:link w:val="BalloonTextChar"/>
    <w:uiPriority w:val="99"/>
    <w:semiHidden/>
    <w:unhideWhenUsed/>
    <w:rsid w:val="00F67D40"/>
    <w:rPr>
      <w:rFonts w:ascii="Tahoma" w:hAnsi="Tahoma" w:cs="Tahoma"/>
      <w:sz w:val="16"/>
      <w:szCs w:val="16"/>
    </w:rPr>
  </w:style>
  <w:style w:type="character" w:customStyle="1" w:styleId="BalloonTextChar">
    <w:name w:val="Balloon Text Char"/>
    <w:basedOn w:val="DefaultParagraphFont"/>
    <w:link w:val="BalloonText"/>
    <w:uiPriority w:val="99"/>
    <w:semiHidden/>
    <w:rsid w:val="00F67D40"/>
    <w:rPr>
      <w:rFonts w:ascii="Tahoma" w:eastAsia="Times New Roman" w:hAnsi="Tahoma" w:cs="Tahoma"/>
      <w:b/>
      <w:bCs/>
      <w:sz w:val="16"/>
      <w:szCs w:val="16"/>
      <w:lang w:eastAsia="en-GB"/>
    </w:rPr>
  </w:style>
  <w:style w:type="character" w:customStyle="1" w:styleId="Heading2Char">
    <w:name w:val="Heading 2 Char"/>
    <w:basedOn w:val="DefaultParagraphFont"/>
    <w:link w:val="Heading2"/>
    <w:uiPriority w:val="9"/>
    <w:semiHidden/>
    <w:rsid w:val="009B26C9"/>
    <w:rPr>
      <w:rFonts w:asciiTheme="majorHAnsi" w:eastAsiaTheme="majorEastAsia" w:hAnsiTheme="majorHAnsi" w:cstheme="majorBidi"/>
      <w:color w:val="4F81BD" w:themeColor="accent1"/>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1046</Words>
  <Characters>5967</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A. Cumbers</dc:creator>
  <cp:lastModifiedBy>Diane Polain</cp:lastModifiedBy>
  <cp:revision>2</cp:revision>
  <cp:lastPrinted>2020-02-12T10:02:00Z</cp:lastPrinted>
  <dcterms:created xsi:type="dcterms:W3CDTF">2020-02-12T10:39:00Z</dcterms:created>
  <dcterms:modified xsi:type="dcterms:W3CDTF">2020-02-12T10:39:00Z</dcterms:modified>
</cp:coreProperties>
</file>