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06174F" w:rsidTr="00197432">
        <w:tc>
          <w:tcPr>
            <w:tcW w:w="8905" w:type="dxa"/>
            <w:tcMar>
              <w:top w:w="85" w:type="dxa"/>
              <w:left w:w="85" w:type="dxa"/>
              <w:bottom w:w="85" w:type="dxa"/>
              <w:right w:w="85" w:type="dxa"/>
            </w:tcMar>
          </w:tcPr>
          <w:p w:rsidR="00886146" w:rsidRPr="0006174F" w:rsidRDefault="00886146" w:rsidP="006F518C">
            <w:pPr>
              <w:ind w:right="425"/>
              <w:jc w:val="right"/>
              <w:rPr>
                <w:rFonts w:ascii="Century Gothic" w:hAnsi="Century Gothic" w:cs="Arial"/>
                <w:b/>
                <w:sz w:val="20"/>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06174F"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rsidR="00D66267" w:rsidRPr="0006174F" w:rsidRDefault="00D66267" w:rsidP="006F518C">
            <w:pPr>
              <w:tabs>
                <w:tab w:val="left" w:pos="352"/>
                <w:tab w:val="left" w:pos="703"/>
                <w:tab w:val="left" w:pos="3045"/>
              </w:tabs>
              <w:spacing w:after="60"/>
              <w:ind w:right="425"/>
              <w:rPr>
                <w:rFonts w:ascii="Century Gothic" w:hAnsi="Century Gothic" w:cs="Arial"/>
                <w:sz w:val="20"/>
              </w:rPr>
            </w:pPr>
            <w:r w:rsidRPr="0006174F">
              <w:rPr>
                <w:rFonts w:ascii="Century Gothic" w:hAnsi="Century Gothic" w:cs="Arial"/>
                <w:b/>
                <w:sz w:val="20"/>
              </w:rPr>
              <w:t>Job title:</w:t>
            </w:r>
            <w:r w:rsidR="00C45FFC">
              <w:rPr>
                <w:rFonts w:ascii="Century Gothic" w:hAnsi="Century Gothic" w:cs="Arial"/>
                <w:b/>
                <w:sz w:val="20"/>
              </w:rPr>
              <w:t xml:space="preserve"> Teaching </w:t>
            </w:r>
            <w:r w:rsidR="002F7236">
              <w:rPr>
                <w:rFonts w:ascii="Century Gothic" w:hAnsi="Century Gothic" w:cs="Arial"/>
                <w:b/>
                <w:sz w:val="20"/>
              </w:rPr>
              <w:t>Assistant</w:t>
            </w:r>
            <w:r w:rsidR="003C0879" w:rsidRPr="0006174F">
              <w:rPr>
                <w:rFonts w:ascii="Century Gothic" w:hAnsi="Century Gothic" w:cs="Arial"/>
                <w:b/>
                <w:sz w:val="20"/>
              </w:rPr>
              <w:tab/>
            </w:r>
          </w:p>
        </w:tc>
        <w:tc>
          <w:tcPr>
            <w:tcW w:w="4738" w:type="dxa"/>
            <w:shd w:val="clear" w:color="auto" w:fill="660066"/>
          </w:tcPr>
          <w:p w:rsidR="00D66267" w:rsidRPr="0006174F" w:rsidRDefault="00D66267" w:rsidP="006F518C">
            <w:pPr>
              <w:tabs>
                <w:tab w:val="left" w:pos="352"/>
                <w:tab w:val="left" w:pos="703"/>
                <w:tab w:val="left" w:pos="1055"/>
                <w:tab w:val="left" w:pos="1406"/>
              </w:tabs>
              <w:spacing w:after="60"/>
              <w:ind w:right="425"/>
              <w:rPr>
                <w:rFonts w:ascii="Century Gothic" w:hAnsi="Century Gothic" w:cs="Arial"/>
                <w:sz w:val="20"/>
              </w:rPr>
            </w:pPr>
            <w:r w:rsidRPr="0006174F">
              <w:rPr>
                <w:rFonts w:ascii="Century Gothic" w:hAnsi="Century Gothic" w:cs="Arial"/>
                <w:b/>
                <w:sz w:val="20"/>
              </w:rPr>
              <w:t>Status:</w:t>
            </w:r>
            <w:r w:rsidRPr="0006174F">
              <w:rPr>
                <w:rFonts w:ascii="Century Gothic" w:hAnsi="Century Gothic" w:cs="Arial"/>
                <w:sz w:val="20"/>
              </w:rPr>
              <w:t xml:space="preserve"> </w:t>
            </w:r>
            <w:r w:rsidR="002F7236">
              <w:rPr>
                <w:rFonts w:ascii="Century Gothic" w:hAnsi="Century Gothic" w:cs="Arial"/>
                <w:sz w:val="20"/>
              </w:rPr>
              <w:t xml:space="preserve"> P</w:t>
            </w:r>
            <w:r w:rsidR="002F7236" w:rsidRPr="002F7236">
              <w:rPr>
                <w:rFonts w:ascii="Century Gothic" w:hAnsi="Century Gothic" w:cs="Arial"/>
                <w:sz w:val="20"/>
              </w:rPr>
              <w:t>ermanent</w:t>
            </w:r>
          </w:p>
        </w:tc>
      </w:tr>
      <w:tr w:rsidR="00D66267" w:rsidRPr="0006174F"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06174F" w:rsidRDefault="00D66267" w:rsidP="006F518C">
            <w:pPr>
              <w:tabs>
                <w:tab w:val="left" w:pos="352"/>
                <w:tab w:val="left" w:pos="703"/>
                <w:tab w:val="left" w:pos="1055"/>
                <w:tab w:val="left" w:pos="1406"/>
              </w:tabs>
              <w:spacing w:after="60"/>
              <w:ind w:right="425"/>
              <w:rPr>
                <w:rFonts w:ascii="Century Gothic" w:hAnsi="Century Gothic" w:cs="Arial"/>
                <w:sz w:val="20"/>
              </w:rPr>
            </w:pPr>
            <w:r w:rsidRPr="0006174F">
              <w:rPr>
                <w:rFonts w:ascii="Century Gothic" w:hAnsi="Century Gothic" w:cs="Arial"/>
                <w:b/>
                <w:sz w:val="20"/>
              </w:rPr>
              <w:t>Team:</w:t>
            </w:r>
            <w:r w:rsidRPr="0006174F">
              <w:rPr>
                <w:rFonts w:ascii="Century Gothic" w:hAnsi="Century Gothic" w:cs="Arial"/>
                <w:sz w:val="20"/>
              </w:rPr>
              <w:t xml:space="preserve"> </w:t>
            </w:r>
            <w:r w:rsidR="00CD335E" w:rsidRPr="0006174F">
              <w:rPr>
                <w:rFonts w:ascii="Century Gothic" w:hAnsi="Century Gothic" w:cs="Arial"/>
                <w:sz w:val="20"/>
              </w:rPr>
              <w:t xml:space="preserve">Learning Support </w:t>
            </w:r>
          </w:p>
        </w:tc>
        <w:tc>
          <w:tcPr>
            <w:tcW w:w="4738" w:type="dxa"/>
          </w:tcPr>
          <w:p w:rsidR="00D66267" w:rsidRPr="0006174F" w:rsidRDefault="00D66267" w:rsidP="006F518C">
            <w:pPr>
              <w:tabs>
                <w:tab w:val="left" w:pos="352"/>
                <w:tab w:val="left" w:pos="703"/>
                <w:tab w:val="left" w:pos="1055"/>
                <w:tab w:val="left" w:pos="1406"/>
              </w:tabs>
              <w:spacing w:after="60"/>
              <w:ind w:right="425"/>
              <w:rPr>
                <w:rFonts w:ascii="Century Gothic" w:hAnsi="Century Gothic" w:cs="Arial"/>
                <w:sz w:val="20"/>
              </w:rPr>
            </w:pPr>
            <w:r w:rsidRPr="0006174F">
              <w:rPr>
                <w:rFonts w:ascii="Century Gothic" w:hAnsi="Century Gothic" w:cs="Arial"/>
                <w:b/>
                <w:sz w:val="20"/>
              </w:rPr>
              <w:t xml:space="preserve">Reports to: </w:t>
            </w:r>
            <w:r w:rsidR="00CD335E" w:rsidRPr="00AF295E">
              <w:rPr>
                <w:rFonts w:ascii="Century Gothic" w:hAnsi="Century Gothic" w:cs="Arial"/>
                <w:sz w:val="20"/>
              </w:rPr>
              <w:t>SENCO</w:t>
            </w:r>
          </w:p>
        </w:tc>
      </w:tr>
      <w:tr w:rsidR="00D66267" w:rsidRPr="0006174F" w:rsidTr="00D66267">
        <w:tc>
          <w:tcPr>
            <w:tcW w:w="4533" w:type="dxa"/>
          </w:tcPr>
          <w:p w:rsidR="00D66267" w:rsidRPr="0006174F" w:rsidRDefault="00D66267" w:rsidP="006F518C">
            <w:pPr>
              <w:tabs>
                <w:tab w:val="left" w:pos="352"/>
                <w:tab w:val="left" w:pos="703"/>
                <w:tab w:val="left" w:pos="1055"/>
                <w:tab w:val="left" w:pos="1406"/>
              </w:tabs>
              <w:spacing w:after="60"/>
              <w:ind w:right="425"/>
              <w:rPr>
                <w:rFonts w:ascii="Century Gothic" w:hAnsi="Century Gothic" w:cs="Arial"/>
                <w:sz w:val="20"/>
              </w:rPr>
            </w:pPr>
          </w:p>
        </w:tc>
        <w:tc>
          <w:tcPr>
            <w:tcW w:w="4738" w:type="dxa"/>
          </w:tcPr>
          <w:p w:rsidR="00D66267" w:rsidRPr="0006174F" w:rsidRDefault="00D66267" w:rsidP="006F518C">
            <w:pPr>
              <w:tabs>
                <w:tab w:val="left" w:pos="352"/>
                <w:tab w:val="left" w:pos="703"/>
                <w:tab w:val="left" w:pos="1055"/>
                <w:tab w:val="left" w:pos="1406"/>
              </w:tabs>
              <w:spacing w:after="60"/>
              <w:ind w:right="425"/>
              <w:rPr>
                <w:rFonts w:ascii="Century Gothic" w:hAnsi="Century Gothic" w:cs="Arial"/>
                <w:sz w:val="20"/>
              </w:rPr>
            </w:pPr>
            <w:r w:rsidRPr="0006174F">
              <w:rPr>
                <w:rFonts w:ascii="Century Gothic" w:hAnsi="Century Gothic" w:cs="Arial"/>
                <w:b/>
                <w:sz w:val="20"/>
              </w:rPr>
              <w:t>Direct reports:</w:t>
            </w:r>
            <w:r w:rsidRPr="0006174F">
              <w:rPr>
                <w:rFonts w:ascii="Century Gothic" w:hAnsi="Century Gothic" w:cs="Arial"/>
                <w:sz w:val="20"/>
              </w:rPr>
              <w:t xml:space="preserve"> </w:t>
            </w:r>
            <w:r w:rsidR="00CD335E" w:rsidRPr="0006174F">
              <w:rPr>
                <w:rFonts w:ascii="Century Gothic" w:hAnsi="Century Gothic" w:cs="Arial"/>
                <w:sz w:val="20"/>
              </w:rPr>
              <w:t>None</w:t>
            </w:r>
          </w:p>
        </w:tc>
      </w:tr>
      <w:tr w:rsidR="00D66267" w:rsidRPr="0006174F"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06174F" w:rsidRDefault="00D66267" w:rsidP="006F518C">
            <w:pPr>
              <w:tabs>
                <w:tab w:val="left" w:pos="352"/>
                <w:tab w:val="left" w:pos="703"/>
                <w:tab w:val="left" w:pos="1055"/>
                <w:tab w:val="left" w:pos="1406"/>
              </w:tabs>
              <w:spacing w:after="60"/>
              <w:ind w:right="425"/>
              <w:rPr>
                <w:rFonts w:ascii="Century Gothic" w:hAnsi="Century Gothic" w:cs="Arial"/>
                <w:b/>
                <w:sz w:val="20"/>
              </w:rPr>
            </w:pPr>
            <w:r w:rsidRPr="0006174F">
              <w:rPr>
                <w:rFonts w:ascii="Century Gothic" w:hAnsi="Century Gothic" w:cs="Arial"/>
                <w:b/>
                <w:sz w:val="20"/>
              </w:rPr>
              <w:t xml:space="preserve">Department: </w:t>
            </w:r>
            <w:r w:rsidR="00CD335E" w:rsidRPr="00AF295E">
              <w:rPr>
                <w:rFonts w:ascii="Century Gothic" w:hAnsi="Century Gothic" w:cs="Arial"/>
                <w:sz w:val="20"/>
              </w:rPr>
              <w:t xml:space="preserve"> SEND</w:t>
            </w:r>
          </w:p>
        </w:tc>
        <w:tc>
          <w:tcPr>
            <w:tcW w:w="4738" w:type="dxa"/>
          </w:tcPr>
          <w:p w:rsidR="00D66267" w:rsidRPr="0006174F" w:rsidRDefault="00D66267" w:rsidP="006F518C">
            <w:pPr>
              <w:tabs>
                <w:tab w:val="left" w:pos="352"/>
                <w:tab w:val="left" w:pos="703"/>
                <w:tab w:val="left" w:pos="1055"/>
                <w:tab w:val="left" w:pos="1406"/>
              </w:tabs>
              <w:spacing w:after="60"/>
              <w:ind w:right="425"/>
              <w:rPr>
                <w:rFonts w:ascii="Century Gothic" w:hAnsi="Century Gothic" w:cs="Arial"/>
                <w:sz w:val="20"/>
              </w:rPr>
            </w:pPr>
            <w:r w:rsidRPr="0006174F">
              <w:rPr>
                <w:rFonts w:ascii="Century Gothic" w:hAnsi="Century Gothic" w:cs="Arial"/>
                <w:b/>
                <w:sz w:val="20"/>
              </w:rPr>
              <w:t xml:space="preserve">Departmental budget holder: </w:t>
            </w:r>
            <w:r w:rsidR="00CD335E" w:rsidRPr="00AF295E">
              <w:rPr>
                <w:rFonts w:ascii="Century Gothic" w:hAnsi="Century Gothic" w:cs="Arial"/>
                <w:sz w:val="20"/>
              </w:rPr>
              <w:t>N</w:t>
            </w:r>
            <w:r w:rsidR="00CD335E" w:rsidRPr="0006174F">
              <w:rPr>
                <w:rFonts w:ascii="Century Gothic" w:hAnsi="Century Gothic" w:cs="Arial"/>
                <w:b/>
                <w:sz w:val="20"/>
              </w:rPr>
              <w:t>.</w:t>
            </w:r>
          </w:p>
        </w:tc>
      </w:tr>
    </w:tbl>
    <w:p w:rsidR="00CB3189" w:rsidRPr="0006174F" w:rsidRDefault="00CB3189" w:rsidP="006F518C">
      <w:pPr>
        <w:tabs>
          <w:tab w:val="left" w:pos="352"/>
          <w:tab w:val="left" w:pos="703"/>
          <w:tab w:val="left" w:pos="1055"/>
          <w:tab w:val="left" w:pos="1406"/>
        </w:tabs>
        <w:spacing w:before="60" w:after="120"/>
        <w:ind w:right="425"/>
        <w:rPr>
          <w:rFonts w:ascii="Century Gothic" w:hAnsi="Century Gothic" w:cs="Arial"/>
          <w:b/>
          <w:sz w:val="20"/>
        </w:rPr>
      </w:pPr>
      <w:r w:rsidRPr="0006174F">
        <w:rPr>
          <w:rFonts w:ascii="Century Gothic" w:hAnsi="Century Gothic" w:cs="Arial"/>
          <w:b/>
          <w:sz w:val="20"/>
        </w:rPr>
        <w:t>Position context:</w:t>
      </w:r>
    </w:p>
    <w:p w:rsidR="00046A40" w:rsidRPr="0006174F" w:rsidRDefault="003C0879" w:rsidP="00AF295E">
      <w:pPr>
        <w:spacing w:after="100" w:afterAutospacing="1"/>
        <w:ind w:right="425"/>
        <w:jc w:val="both"/>
        <w:outlineLvl w:val="1"/>
        <w:rPr>
          <w:rFonts w:ascii="Century Gothic" w:hAnsi="Century Gothic"/>
          <w:sz w:val="20"/>
          <w:lang w:val="en-GB" w:eastAsia="en-GB"/>
        </w:rPr>
      </w:pPr>
      <w:r w:rsidRPr="0006174F">
        <w:rPr>
          <w:rFonts w:ascii="Century Gothic" w:hAnsi="Century Gothic"/>
          <w:b/>
          <w:bCs/>
          <w:sz w:val="20"/>
          <w:lang w:val="en-GB" w:eastAsia="en-GB"/>
        </w:rPr>
        <w:t xml:space="preserve">Our purpose: </w:t>
      </w:r>
      <w:r w:rsidRPr="0006174F">
        <w:rPr>
          <w:rFonts w:ascii="Century Gothic" w:hAnsi="Century Gothic"/>
          <w:sz w:val="20"/>
          <w:lang w:val="en-GB" w:eastAsia="en-GB"/>
        </w:rPr>
        <w:t xml:space="preserve">To inspire our family of schools to provide opportunities for our </w:t>
      </w:r>
      <w:r w:rsidR="00225BC6">
        <w:rPr>
          <w:rFonts w:ascii="Century Gothic" w:hAnsi="Century Gothic"/>
          <w:sz w:val="20"/>
          <w:lang w:val="en-GB" w:eastAsia="en-GB"/>
        </w:rPr>
        <w:t>pupils</w:t>
      </w:r>
      <w:r w:rsidRPr="0006174F">
        <w:rPr>
          <w:rFonts w:ascii="Century Gothic" w:hAnsi="Century Gothic"/>
          <w:sz w:val="20"/>
          <w:lang w:val="en-GB" w:eastAsia="en-GB"/>
        </w:rPr>
        <w:t xml:space="preserve">, staff and leaders to be the best they can be; to create a passion for lifelong learning; to enable our </w:t>
      </w:r>
      <w:r w:rsidR="00225BC6">
        <w:rPr>
          <w:rFonts w:ascii="Century Gothic" w:hAnsi="Century Gothic"/>
          <w:sz w:val="20"/>
          <w:lang w:val="en-GB" w:eastAsia="en-GB"/>
        </w:rPr>
        <w:t>pupils</w:t>
      </w:r>
      <w:r w:rsidRPr="0006174F">
        <w:rPr>
          <w:rFonts w:ascii="Century Gothic" w:hAnsi="Century Gothic"/>
          <w:sz w:val="20"/>
          <w:lang w:val="en-GB" w:eastAsia="en-GB"/>
        </w:rPr>
        <w:t xml:space="preserve"> to become confident and impactful world citizens. </w:t>
      </w:r>
    </w:p>
    <w:p w:rsidR="009F3DED" w:rsidRPr="0006174F" w:rsidRDefault="00CB3189" w:rsidP="006F518C">
      <w:pPr>
        <w:tabs>
          <w:tab w:val="left" w:pos="352"/>
          <w:tab w:val="left" w:pos="703"/>
          <w:tab w:val="left" w:pos="1055"/>
          <w:tab w:val="left" w:pos="1406"/>
        </w:tabs>
        <w:spacing w:before="60" w:after="120"/>
        <w:ind w:right="425"/>
        <w:rPr>
          <w:rFonts w:ascii="Century Gothic" w:hAnsi="Century Gothic" w:cs="Arial"/>
          <w:b/>
          <w:sz w:val="20"/>
        </w:rPr>
      </w:pPr>
      <w:r w:rsidRPr="0006174F">
        <w:rPr>
          <w:rFonts w:ascii="Century Gothic" w:hAnsi="Century Gothic" w:cs="Arial"/>
          <w:b/>
          <w:sz w:val="20"/>
        </w:rPr>
        <w:t>Position purpose:</w:t>
      </w:r>
    </w:p>
    <w:p w:rsidR="00F25232" w:rsidRPr="0006174F" w:rsidRDefault="00CD335E" w:rsidP="00AF295E">
      <w:pPr>
        <w:pStyle w:val="BodyText3"/>
        <w:ind w:right="425"/>
        <w:jc w:val="both"/>
        <w:rPr>
          <w:rFonts w:ascii="Century Gothic" w:hAnsi="Century Gothic" w:cs="Calibri"/>
          <w:sz w:val="20"/>
          <w:szCs w:val="20"/>
        </w:rPr>
      </w:pPr>
      <w:r w:rsidRPr="0006174F">
        <w:rPr>
          <w:rFonts w:ascii="Century Gothic" w:hAnsi="Century Gothic" w:cs="Calibri"/>
          <w:sz w:val="20"/>
          <w:szCs w:val="20"/>
        </w:rPr>
        <w:t xml:space="preserve">The Teaching Assistant </w:t>
      </w:r>
      <w:r w:rsidR="00F25232" w:rsidRPr="0006174F">
        <w:rPr>
          <w:rFonts w:ascii="Century Gothic" w:hAnsi="Century Gothic" w:cs="Calibri"/>
          <w:sz w:val="20"/>
          <w:szCs w:val="20"/>
        </w:rPr>
        <w:t xml:space="preserve">is part of a </w:t>
      </w:r>
      <w:r w:rsidRPr="0006174F">
        <w:rPr>
          <w:rFonts w:ascii="Century Gothic" w:hAnsi="Century Gothic" w:cs="Calibri"/>
          <w:sz w:val="20"/>
          <w:szCs w:val="20"/>
        </w:rPr>
        <w:t>team of practitioners responsible fo</w:t>
      </w:r>
      <w:r w:rsidR="00F25232" w:rsidRPr="0006174F">
        <w:rPr>
          <w:rFonts w:ascii="Century Gothic" w:hAnsi="Century Gothic" w:cs="Calibri"/>
          <w:sz w:val="20"/>
          <w:szCs w:val="20"/>
        </w:rPr>
        <w:t xml:space="preserve">r the education and care of our </w:t>
      </w:r>
      <w:r w:rsidR="00225BC6">
        <w:rPr>
          <w:rFonts w:ascii="Century Gothic" w:hAnsi="Century Gothic" w:cs="Calibri"/>
          <w:sz w:val="20"/>
          <w:szCs w:val="20"/>
        </w:rPr>
        <w:t>pupils</w:t>
      </w:r>
      <w:r w:rsidR="00F25232" w:rsidRPr="0006174F">
        <w:rPr>
          <w:rFonts w:ascii="Century Gothic" w:hAnsi="Century Gothic" w:cs="Calibri"/>
          <w:sz w:val="20"/>
          <w:szCs w:val="20"/>
        </w:rPr>
        <w:t xml:space="preserve">. </w:t>
      </w:r>
    </w:p>
    <w:p w:rsidR="00CD335E" w:rsidRPr="0006174F" w:rsidRDefault="00CD335E" w:rsidP="00AF295E">
      <w:pPr>
        <w:pStyle w:val="BodyText3"/>
        <w:ind w:right="425"/>
        <w:jc w:val="both"/>
        <w:rPr>
          <w:rFonts w:ascii="Century Gothic" w:hAnsi="Century Gothic" w:cs="Calibri"/>
          <w:sz w:val="20"/>
          <w:szCs w:val="20"/>
        </w:rPr>
      </w:pPr>
      <w:r w:rsidRPr="0006174F">
        <w:rPr>
          <w:rFonts w:ascii="Century Gothic" w:hAnsi="Century Gothic" w:cs="Calibri"/>
          <w:sz w:val="20"/>
          <w:szCs w:val="20"/>
        </w:rPr>
        <w:t xml:space="preserve">The Teacher and the Teaching Assistant work as a team - being ‘partners’ in supporting the </w:t>
      </w:r>
      <w:r w:rsidR="00225BC6">
        <w:rPr>
          <w:rFonts w:ascii="Century Gothic" w:hAnsi="Century Gothic" w:cs="Calibri"/>
          <w:sz w:val="20"/>
          <w:szCs w:val="20"/>
        </w:rPr>
        <w:t>pupils</w:t>
      </w:r>
      <w:r w:rsidRPr="0006174F">
        <w:rPr>
          <w:rFonts w:ascii="Century Gothic" w:hAnsi="Century Gothic" w:cs="Calibri"/>
          <w:sz w:val="20"/>
          <w:szCs w:val="20"/>
        </w:rPr>
        <w:t>’ access to learning and the whole curriculum (including the National Curriculum) and their independence as a learner.</w:t>
      </w:r>
    </w:p>
    <w:p w:rsidR="004B4E82" w:rsidRDefault="00CD335E" w:rsidP="00AF295E">
      <w:pPr>
        <w:tabs>
          <w:tab w:val="left" w:pos="352"/>
          <w:tab w:val="left" w:pos="703"/>
          <w:tab w:val="left" w:pos="1055"/>
          <w:tab w:val="left" w:pos="1406"/>
        </w:tabs>
        <w:spacing w:before="60" w:after="120"/>
        <w:ind w:right="425"/>
        <w:jc w:val="both"/>
        <w:rPr>
          <w:rFonts w:ascii="Century Gothic" w:hAnsi="Century Gothic" w:cs="Arial"/>
          <w:b/>
          <w:sz w:val="20"/>
        </w:rPr>
      </w:pPr>
      <w:r w:rsidRPr="0006174F">
        <w:rPr>
          <w:rFonts w:ascii="Century Gothic" w:hAnsi="Century Gothic" w:cs="Calibri"/>
          <w:sz w:val="20"/>
        </w:rPr>
        <w:t>The Teaching Assistant works under the direction and control of the Principal and the relevant HODs/SENCO/c</w:t>
      </w:r>
      <w:r w:rsidR="002436F5" w:rsidRPr="0006174F">
        <w:rPr>
          <w:rFonts w:ascii="Century Gothic" w:hAnsi="Century Gothic" w:cs="Calibri"/>
          <w:sz w:val="20"/>
        </w:rPr>
        <w:t xml:space="preserve">lass teacher and should </w:t>
      </w:r>
      <w:r w:rsidRPr="0006174F">
        <w:rPr>
          <w:rFonts w:ascii="Century Gothic" w:hAnsi="Century Gothic" w:cs="Calibri"/>
          <w:sz w:val="20"/>
        </w:rPr>
        <w:t>expect to work independently with minimal supervision by a teacher. They may be required to manage groups or individuals from a class without the presence of the class teacher and to use their own initiative to plan, organise and manage activities and tasks, which reflect their specific curriculum expertise, knowledge and understanding</w:t>
      </w:r>
    </w:p>
    <w:p w:rsidR="004B4E82" w:rsidRPr="0006174F" w:rsidRDefault="004B4E82" w:rsidP="004B4E82">
      <w:pPr>
        <w:tabs>
          <w:tab w:val="left" w:pos="352"/>
          <w:tab w:val="left" w:pos="703"/>
          <w:tab w:val="left" w:pos="1055"/>
          <w:tab w:val="left" w:pos="1406"/>
        </w:tabs>
        <w:spacing w:before="60" w:after="120"/>
        <w:ind w:right="425"/>
        <w:rPr>
          <w:rFonts w:ascii="Century Gothic" w:hAnsi="Century Gothic" w:cs="Arial"/>
          <w:b/>
          <w:sz w:val="20"/>
        </w:rPr>
      </w:pPr>
    </w:p>
    <w:p w:rsidR="00197432" w:rsidRPr="0006174F" w:rsidRDefault="00B66F99" w:rsidP="006F518C">
      <w:pPr>
        <w:tabs>
          <w:tab w:val="left" w:pos="352"/>
          <w:tab w:val="left" w:pos="703"/>
          <w:tab w:val="left" w:pos="1055"/>
          <w:tab w:val="left" w:pos="1406"/>
        </w:tabs>
        <w:spacing w:after="120"/>
        <w:ind w:right="425"/>
        <w:rPr>
          <w:rFonts w:ascii="Century Gothic" w:hAnsi="Century Gothic" w:cs="Arial"/>
          <w:b/>
          <w:sz w:val="20"/>
        </w:rPr>
      </w:pPr>
      <w:r w:rsidRPr="0006174F">
        <w:rPr>
          <w:rFonts w:ascii="Century Gothic" w:hAnsi="Century Gothic" w:cs="Arial"/>
          <w:b/>
          <w:sz w:val="20"/>
        </w:rPr>
        <w:t>Position a</w:t>
      </w:r>
      <w:r w:rsidR="00197432" w:rsidRPr="0006174F">
        <w:rPr>
          <w:rFonts w:ascii="Century Gothic" w:hAnsi="Century Gothic" w:cs="Arial"/>
          <w:b/>
          <w:sz w:val="20"/>
        </w:rPr>
        <w:t>ccountabilities:</w:t>
      </w:r>
    </w:p>
    <w:tbl>
      <w:tblPr>
        <w:tblStyle w:val="TableGrid1"/>
        <w:tblW w:w="892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1978"/>
        <w:gridCol w:w="6948"/>
      </w:tblGrid>
      <w:tr w:rsidR="00197432" w:rsidRPr="0006174F" w:rsidTr="004B4E82">
        <w:trPr>
          <w:cnfStyle w:val="100000000000" w:firstRow="1" w:lastRow="0" w:firstColumn="0" w:lastColumn="0" w:oddVBand="0" w:evenVBand="0" w:oddHBand="0" w:evenHBand="0" w:firstRowFirstColumn="0" w:firstRowLastColumn="0" w:lastRowFirstColumn="0" w:lastRowLastColumn="0"/>
          <w:tblHeader/>
        </w:trPr>
        <w:tc>
          <w:tcPr>
            <w:tcW w:w="195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06174F" w:rsidRDefault="000A00D3" w:rsidP="006F518C">
            <w:pPr>
              <w:tabs>
                <w:tab w:val="left" w:pos="352"/>
                <w:tab w:val="left" w:pos="703"/>
                <w:tab w:val="left" w:pos="1055"/>
                <w:tab w:val="left" w:pos="1406"/>
              </w:tabs>
              <w:spacing w:after="120"/>
              <w:ind w:right="425"/>
              <w:rPr>
                <w:rFonts w:ascii="Century Gothic" w:hAnsi="Century Gothic" w:cs="Arial"/>
                <w:b/>
                <w:color w:val="FFFFFF"/>
                <w:sz w:val="20"/>
              </w:rPr>
            </w:pPr>
            <w:r w:rsidRPr="0006174F">
              <w:rPr>
                <w:rFonts w:ascii="Century Gothic" w:hAnsi="Century Gothic" w:cs="Arial"/>
                <w:b/>
                <w:color w:val="FFFFFF"/>
                <w:sz w:val="20"/>
              </w:rPr>
              <w:t>Accountability</w:t>
            </w:r>
          </w:p>
        </w:tc>
        <w:tc>
          <w:tcPr>
            <w:tcW w:w="696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06174F" w:rsidRDefault="00197432" w:rsidP="006F518C">
            <w:pPr>
              <w:tabs>
                <w:tab w:val="left" w:pos="352"/>
                <w:tab w:val="left" w:pos="703"/>
                <w:tab w:val="left" w:pos="1055"/>
                <w:tab w:val="left" w:pos="1406"/>
              </w:tabs>
              <w:spacing w:after="120"/>
              <w:ind w:right="425"/>
              <w:rPr>
                <w:rFonts w:ascii="Century Gothic" w:hAnsi="Century Gothic" w:cs="Arial"/>
                <w:b/>
                <w:color w:val="FFFFFF"/>
                <w:sz w:val="20"/>
              </w:rPr>
            </w:pPr>
            <w:r w:rsidRPr="0006174F">
              <w:rPr>
                <w:rFonts w:ascii="Century Gothic" w:hAnsi="Century Gothic" w:cs="Arial"/>
                <w:b/>
                <w:color w:val="FFFFFF"/>
                <w:sz w:val="20"/>
              </w:rPr>
              <w:t xml:space="preserve">Key activities </w:t>
            </w:r>
          </w:p>
        </w:tc>
      </w:tr>
      <w:tr w:rsidR="00945CDC" w:rsidRPr="0006174F"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rsidR="00945CDC" w:rsidRPr="0006174F" w:rsidRDefault="00945CDC"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t>Strategy</w:t>
            </w:r>
          </w:p>
        </w:tc>
        <w:tc>
          <w:tcPr>
            <w:tcW w:w="6968" w:type="dxa"/>
          </w:tcPr>
          <w:p w:rsidR="00046A40" w:rsidRPr="0006174F" w:rsidRDefault="00CD335E"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Is aware of an</w:t>
            </w:r>
            <w:r w:rsidR="00F25232" w:rsidRPr="0006174F">
              <w:rPr>
                <w:rFonts w:ascii="Century Gothic" w:hAnsi="Century Gothic"/>
                <w:sz w:val="20"/>
                <w:szCs w:val="20"/>
              </w:rPr>
              <w:t>d</w:t>
            </w:r>
            <w:r w:rsidRPr="0006174F">
              <w:rPr>
                <w:rFonts w:ascii="Century Gothic" w:hAnsi="Century Gothic"/>
                <w:sz w:val="20"/>
                <w:szCs w:val="20"/>
              </w:rPr>
              <w:t xml:space="preserve"> understands the ELAT Vision, Mission and</w:t>
            </w:r>
            <w:r w:rsidR="00F25232" w:rsidRPr="0006174F">
              <w:rPr>
                <w:rFonts w:ascii="Century Gothic" w:hAnsi="Century Gothic"/>
                <w:sz w:val="20"/>
                <w:szCs w:val="20"/>
              </w:rPr>
              <w:t xml:space="preserve"> V</w:t>
            </w:r>
            <w:r w:rsidRPr="0006174F">
              <w:rPr>
                <w:rFonts w:ascii="Century Gothic" w:hAnsi="Century Gothic"/>
                <w:sz w:val="20"/>
                <w:szCs w:val="20"/>
              </w:rPr>
              <w:t>alues</w:t>
            </w:r>
          </w:p>
          <w:p w:rsidR="00BE3965" w:rsidRPr="0006174F" w:rsidRDefault="00F25232" w:rsidP="00A266E9">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Will make a positive contribution to the teaching and learning programme in accordance with the ethos, aims and objectives of the School.</w:t>
            </w:r>
          </w:p>
        </w:tc>
      </w:tr>
      <w:tr w:rsidR="001D093D" w:rsidRPr="0006174F" w:rsidTr="004B4E82">
        <w:trPr>
          <w:cantSplit w:val="0"/>
        </w:trPr>
        <w:tc>
          <w:tcPr>
            <w:tcW w:w="1958" w:type="dxa"/>
          </w:tcPr>
          <w:p w:rsidR="00A61A1B" w:rsidRPr="0006174F" w:rsidRDefault="00E85672"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t xml:space="preserve">Planning </w:t>
            </w:r>
          </w:p>
        </w:tc>
        <w:tc>
          <w:tcPr>
            <w:tcW w:w="6968" w:type="dxa"/>
          </w:tcPr>
          <w:p w:rsidR="00296C00" w:rsidRDefault="00C76464" w:rsidP="004B4E82">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t>Plan</w:t>
            </w:r>
            <w:r w:rsidR="00BE3965" w:rsidRPr="0006174F">
              <w:rPr>
                <w:rFonts w:ascii="Century Gothic" w:hAnsi="Century Gothic" w:cs="Calibri"/>
                <w:sz w:val="20"/>
                <w:szCs w:val="20"/>
              </w:rPr>
              <w:t>, organise and manage activities and tasks, which reflect specific curriculum expertise, knowledge and understanding.</w:t>
            </w:r>
          </w:p>
          <w:p w:rsidR="00A266E9" w:rsidRPr="004B4E82" w:rsidRDefault="00A266E9" w:rsidP="00A266E9">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t>Manage groups or individuals from a class without the presence of the class teacher</w:t>
            </w:r>
          </w:p>
        </w:tc>
      </w:tr>
      <w:tr w:rsidR="001D093D" w:rsidRPr="0006174F"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rsidR="00E85672" w:rsidRPr="0006174F" w:rsidRDefault="00E85672"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t>Delivery</w:t>
            </w:r>
          </w:p>
        </w:tc>
        <w:tc>
          <w:tcPr>
            <w:tcW w:w="6968" w:type="dxa"/>
          </w:tcPr>
          <w:p w:rsidR="004E1C80" w:rsidRPr="0006174F" w:rsidRDefault="004E1C80" w:rsidP="0006174F">
            <w:pPr>
              <w:ind w:left="528"/>
              <w:rPr>
                <w:rFonts w:ascii="Century Gothic" w:hAnsi="Century Gothic" w:cs="Calibri"/>
                <w:sz w:val="20"/>
              </w:rPr>
            </w:pPr>
            <w:r w:rsidRPr="0006174F">
              <w:rPr>
                <w:rFonts w:ascii="Century Gothic" w:hAnsi="Century Gothic" w:cs="Calibri"/>
                <w:b/>
                <w:sz w:val="20"/>
                <w:u w:val="single"/>
              </w:rPr>
              <w:t xml:space="preserve">Support for </w:t>
            </w:r>
            <w:r w:rsidR="009866D3">
              <w:rPr>
                <w:rFonts w:ascii="Century Gothic" w:hAnsi="Century Gothic" w:cs="Calibri"/>
                <w:b/>
                <w:sz w:val="20"/>
                <w:u w:val="single"/>
              </w:rPr>
              <w:t>pupils</w:t>
            </w:r>
            <w:r w:rsidRPr="0006174F">
              <w:rPr>
                <w:rFonts w:ascii="Century Gothic" w:hAnsi="Century Gothic" w:cs="Calibri"/>
                <w:b/>
                <w:sz w:val="20"/>
                <w:u w:val="single"/>
              </w:rPr>
              <w:t>:</w:t>
            </w:r>
          </w:p>
          <w:p w:rsidR="004E1C80" w:rsidRPr="0006174F" w:rsidRDefault="004E1C80" w:rsidP="0006174F">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t xml:space="preserve">provide appropriate levels of individual attention, reassurance and help for </w:t>
            </w:r>
            <w:r w:rsidR="009866D3">
              <w:rPr>
                <w:rFonts w:ascii="Century Gothic" w:hAnsi="Century Gothic" w:cs="Calibri"/>
                <w:sz w:val="20"/>
                <w:szCs w:val="20"/>
              </w:rPr>
              <w:t>pupil</w:t>
            </w:r>
            <w:r w:rsidRPr="0006174F">
              <w:rPr>
                <w:rFonts w:ascii="Century Gothic" w:hAnsi="Century Gothic" w:cs="Calibri"/>
                <w:sz w:val="20"/>
                <w:szCs w:val="20"/>
              </w:rPr>
              <w:t>(s) needs as identified in Individual Education</w:t>
            </w:r>
            <w:r w:rsidR="00A266E9">
              <w:rPr>
                <w:rFonts w:ascii="Century Gothic" w:hAnsi="Century Gothic" w:cs="Calibri"/>
                <w:sz w:val="20"/>
                <w:szCs w:val="20"/>
              </w:rPr>
              <w:t>/Healthcare</w:t>
            </w:r>
            <w:r w:rsidRPr="0006174F">
              <w:rPr>
                <w:rFonts w:ascii="Century Gothic" w:hAnsi="Century Gothic" w:cs="Calibri"/>
                <w:sz w:val="20"/>
                <w:szCs w:val="20"/>
              </w:rPr>
              <w:t xml:space="preserve"> Plans</w:t>
            </w:r>
          </w:p>
          <w:p w:rsidR="004E1C80" w:rsidRDefault="004E1C80" w:rsidP="0006174F">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lastRenderedPageBreak/>
              <w:t xml:space="preserve">support </w:t>
            </w:r>
            <w:r w:rsidR="009866D3">
              <w:rPr>
                <w:rFonts w:ascii="Century Gothic" w:hAnsi="Century Gothic" w:cs="Calibri"/>
                <w:sz w:val="20"/>
                <w:szCs w:val="20"/>
              </w:rPr>
              <w:t>pupil</w:t>
            </w:r>
            <w:r w:rsidRPr="0006174F">
              <w:rPr>
                <w:rFonts w:ascii="Century Gothic" w:hAnsi="Century Gothic" w:cs="Calibri"/>
                <w:sz w:val="20"/>
                <w:szCs w:val="20"/>
              </w:rPr>
              <w:t>(s) access to the curriculum, their learning in particular lessons and their progress towards specific individual targets</w:t>
            </w:r>
          </w:p>
          <w:p w:rsidR="00A266E9" w:rsidRPr="0006174F" w:rsidRDefault="00A266E9" w:rsidP="00A266E9">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t xml:space="preserve">support </w:t>
            </w:r>
            <w:r w:rsidR="009866D3">
              <w:rPr>
                <w:rFonts w:ascii="Century Gothic" w:hAnsi="Century Gothic" w:cs="Calibri"/>
                <w:sz w:val="20"/>
                <w:szCs w:val="20"/>
              </w:rPr>
              <w:t>pupil</w:t>
            </w:r>
            <w:r w:rsidRPr="0006174F">
              <w:rPr>
                <w:rFonts w:ascii="Century Gothic" w:hAnsi="Century Gothic" w:cs="Calibri"/>
                <w:sz w:val="20"/>
                <w:szCs w:val="20"/>
              </w:rPr>
              <w:t>(s) access to the curriculum by differentiating instructions and resources</w:t>
            </w:r>
          </w:p>
          <w:p w:rsidR="004E1C80" w:rsidRPr="0006174F" w:rsidRDefault="009866D3" w:rsidP="0006174F">
            <w:pPr>
              <w:pStyle w:val="ListParagraph"/>
              <w:numPr>
                <w:ilvl w:val="1"/>
                <w:numId w:val="46"/>
              </w:numPr>
              <w:ind w:left="528" w:hanging="287"/>
              <w:rPr>
                <w:rFonts w:ascii="Century Gothic" w:hAnsi="Century Gothic" w:cs="Calibri"/>
                <w:sz w:val="20"/>
                <w:szCs w:val="20"/>
              </w:rPr>
            </w:pPr>
            <w:r>
              <w:rPr>
                <w:rFonts w:ascii="Century Gothic" w:hAnsi="Century Gothic" w:cs="Calibri"/>
                <w:sz w:val="20"/>
                <w:szCs w:val="20"/>
              </w:rPr>
              <w:t>foster pupil</w:t>
            </w:r>
            <w:r w:rsidR="004E1C80" w:rsidRPr="0006174F">
              <w:rPr>
                <w:rFonts w:ascii="Century Gothic" w:hAnsi="Century Gothic" w:cs="Calibri"/>
                <w:sz w:val="20"/>
                <w:szCs w:val="20"/>
              </w:rPr>
              <w:t xml:space="preserve"> indep</w:t>
            </w:r>
            <w:r w:rsidR="00AF295E">
              <w:rPr>
                <w:rFonts w:ascii="Century Gothic" w:hAnsi="Century Gothic" w:cs="Calibri"/>
                <w:sz w:val="20"/>
                <w:szCs w:val="20"/>
              </w:rPr>
              <w:t>endence through</w:t>
            </w:r>
            <w:r w:rsidR="004E1C80" w:rsidRPr="0006174F">
              <w:rPr>
                <w:rFonts w:ascii="Century Gothic" w:hAnsi="Century Gothic" w:cs="Calibri"/>
                <w:sz w:val="20"/>
                <w:szCs w:val="20"/>
              </w:rPr>
              <w:t xml:space="preserve"> improvement in their knowledge, skills, understanding and behaviour</w:t>
            </w:r>
          </w:p>
          <w:p w:rsidR="004E1C80" w:rsidRDefault="004E1C80" w:rsidP="0006174F">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t>provide information, advice</w:t>
            </w:r>
            <w:r w:rsidR="00A266E9">
              <w:rPr>
                <w:rFonts w:ascii="Century Gothic" w:hAnsi="Century Gothic" w:cs="Calibri"/>
                <w:sz w:val="20"/>
                <w:szCs w:val="20"/>
              </w:rPr>
              <w:t>, encouragement</w:t>
            </w:r>
            <w:r w:rsidRPr="0006174F">
              <w:rPr>
                <w:rFonts w:ascii="Century Gothic" w:hAnsi="Century Gothic" w:cs="Calibri"/>
                <w:sz w:val="20"/>
                <w:szCs w:val="20"/>
              </w:rPr>
              <w:t xml:space="preserve"> and direction to </w:t>
            </w:r>
            <w:r w:rsidR="009866D3">
              <w:rPr>
                <w:rFonts w:ascii="Century Gothic" w:hAnsi="Century Gothic" w:cs="Calibri"/>
                <w:sz w:val="20"/>
                <w:szCs w:val="20"/>
              </w:rPr>
              <w:t>pupils</w:t>
            </w:r>
            <w:r w:rsidRPr="0006174F">
              <w:rPr>
                <w:rFonts w:ascii="Century Gothic" w:hAnsi="Century Gothic" w:cs="Calibri"/>
                <w:sz w:val="20"/>
                <w:szCs w:val="20"/>
              </w:rPr>
              <w:t xml:space="preserve"> about their behaviour within the agreed framework of school and departmental policies on discipline and behaviour</w:t>
            </w:r>
          </w:p>
          <w:p w:rsidR="00A266E9" w:rsidRPr="0006174F" w:rsidRDefault="00A266E9" w:rsidP="00A266E9">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t>support behaviour management at the beginning and end of lessons and during lesson transfer</w:t>
            </w:r>
          </w:p>
          <w:p w:rsidR="004E1C80" w:rsidRPr="0006174F" w:rsidRDefault="004E1C80" w:rsidP="0006174F">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t>where necessary and under the direction of the teacher, act as an escort on and off school premises, this may include situations where the teacher is not in the immediate vicinity or immediate sight and in accordance with the School Visits Policy</w:t>
            </w:r>
          </w:p>
          <w:p w:rsidR="004E1C80" w:rsidRPr="0006174F" w:rsidRDefault="004E1C80" w:rsidP="0006174F">
            <w:pPr>
              <w:ind w:left="528"/>
              <w:rPr>
                <w:rFonts w:ascii="Century Gothic" w:hAnsi="Century Gothic" w:cs="Calibri"/>
                <w:b/>
                <w:sz w:val="20"/>
                <w:u w:val="single"/>
              </w:rPr>
            </w:pPr>
            <w:r w:rsidRPr="0006174F">
              <w:rPr>
                <w:rFonts w:ascii="Century Gothic" w:hAnsi="Century Gothic" w:cs="Calibri"/>
                <w:b/>
                <w:sz w:val="20"/>
                <w:u w:val="single"/>
              </w:rPr>
              <w:t>Support for the teacher(s):</w:t>
            </w:r>
          </w:p>
          <w:p w:rsidR="004E1C80" w:rsidRDefault="004E1C80" w:rsidP="0006174F">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t>prepare materials of the quality and quantity specified by the teacher</w:t>
            </w:r>
          </w:p>
          <w:p w:rsidR="00A266E9" w:rsidRPr="0006174F" w:rsidRDefault="00A266E9" w:rsidP="00A266E9">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t xml:space="preserve">ensure that teachers are aware of the specific learning needs </w:t>
            </w:r>
            <w:r>
              <w:rPr>
                <w:rFonts w:ascii="Century Gothic" w:hAnsi="Century Gothic" w:cs="Calibri"/>
                <w:sz w:val="20"/>
                <w:szCs w:val="20"/>
              </w:rPr>
              <w:t>and targets of identified pupils</w:t>
            </w:r>
          </w:p>
          <w:p w:rsidR="004E1C80" w:rsidRPr="0006174F" w:rsidRDefault="004E1C80" w:rsidP="0006174F">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t xml:space="preserve">help </w:t>
            </w:r>
            <w:r w:rsidR="00225BC6">
              <w:rPr>
                <w:rFonts w:ascii="Century Gothic" w:hAnsi="Century Gothic" w:cs="Calibri"/>
                <w:sz w:val="20"/>
                <w:szCs w:val="20"/>
              </w:rPr>
              <w:t>pupils</w:t>
            </w:r>
            <w:r w:rsidRPr="0006174F">
              <w:rPr>
                <w:rFonts w:ascii="Century Gothic" w:hAnsi="Century Gothic" w:cs="Calibri"/>
                <w:sz w:val="20"/>
                <w:szCs w:val="20"/>
              </w:rPr>
              <w:t xml:space="preserve"> to select equipment and materials relevant to their learning tasks and to use these safely and correctly</w:t>
            </w:r>
          </w:p>
          <w:p w:rsidR="004E1C80" w:rsidRPr="0006174F" w:rsidRDefault="004E1C80" w:rsidP="0006174F">
            <w:pPr>
              <w:pStyle w:val="ListParagraph"/>
              <w:numPr>
                <w:ilvl w:val="1"/>
                <w:numId w:val="46"/>
              </w:numPr>
              <w:ind w:left="528" w:hanging="287"/>
              <w:rPr>
                <w:rFonts w:ascii="Century Gothic" w:hAnsi="Century Gothic" w:cs="Calibri"/>
                <w:b/>
                <w:sz w:val="20"/>
                <w:szCs w:val="20"/>
              </w:rPr>
            </w:pPr>
            <w:r w:rsidRPr="0006174F">
              <w:rPr>
                <w:rFonts w:ascii="Century Gothic" w:hAnsi="Century Gothic" w:cs="Calibri"/>
                <w:sz w:val="20"/>
                <w:szCs w:val="20"/>
              </w:rPr>
              <w:t xml:space="preserve">report uncharacteristic behaviour patterns in individual </w:t>
            </w:r>
            <w:r w:rsidR="00225BC6">
              <w:rPr>
                <w:rFonts w:ascii="Century Gothic" w:hAnsi="Century Gothic" w:cs="Calibri"/>
                <w:sz w:val="20"/>
                <w:szCs w:val="20"/>
              </w:rPr>
              <w:t>pupils</w:t>
            </w:r>
            <w:r w:rsidRPr="0006174F">
              <w:rPr>
                <w:rFonts w:ascii="Century Gothic" w:hAnsi="Century Gothic" w:cs="Calibri"/>
                <w:sz w:val="20"/>
                <w:szCs w:val="20"/>
              </w:rPr>
              <w:t xml:space="preserve"> and</w:t>
            </w:r>
            <w:r w:rsidRPr="0006174F">
              <w:rPr>
                <w:rFonts w:ascii="Century Gothic" w:hAnsi="Century Gothic" w:cs="Calibri"/>
                <w:b/>
                <w:sz w:val="20"/>
                <w:szCs w:val="20"/>
              </w:rPr>
              <w:t xml:space="preserve"> </w:t>
            </w:r>
            <w:r w:rsidRPr="0006174F">
              <w:rPr>
                <w:rFonts w:ascii="Century Gothic" w:hAnsi="Century Gothic" w:cs="Calibri"/>
                <w:sz w:val="20"/>
                <w:szCs w:val="20"/>
              </w:rPr>
              <w:t>incidents of</w:t>
            </w:r>
            <w:r w:rsidRPr="0006174F">
              <w:rPr>
                <w:rFonts w:ascii="Century Gothic" w:hAnsi="Century Gothic" w:cs="Calibri"/>
                <w:b/>
                <w:sz w:val="20"/>
                <w:szCs w:val="20"/>
              </w:rPr>
              <w:t xml:space="preserve"> </w:t>
            </w:r>
            <w:r w:rsidRPr="0006174F">
              <w:rPr>
                <w:rFonts w:ascii="Century Gothic" w:hAnsi="Century Gothic" w:cs="Calibri"/>
                <w:sz w:val="20"/>
                <w:szCs w:val="20"/>
              </w:rPr>
              <w:t>inappropriate behaviour to the class teacher</w:t>
            </w:r>
          </w:p>
          <w:p w:rsidR="004E1C80" w:rsidRPr="0006174F" w:rsidRDefault="004E1C80" w:rsidP="0006174F">
            <w:pPr>
              <w:pStyle w:val="ListParagraph"/>
              <w:numPr>
                <w:ilvl w:val="1"/>
                <w:numId w:val="46"/>
              </w:numPr>
              <w:ind w:left="528" w:hanging="287"/>
              <w:rPr>
                <w:rFonts w:ascii="Century Gothic" w:hAnsi="Century Gothic" w:cs="Calibri"/>
                <w:b/>
                <w:sz w:val="20"/>
                <w:szCs w:val="20"/>
              </w:rPr>
            </w:pPr>
            <w:r w:rsidRPr="0006174F">
              <w:rPr>
                <w:rFonts w:ascii="Century Gothic" w:hAnsi="Century Gothic" w:cs="Calibri"/>
                <w:sz w:val="20"/>
                <w:szCs w:val="20"/>
              </w:rPr>
              <w:t>conduct the start and/or the end of lessons to the plan agreed with the teacher</w:t>
            </w:r>
          </w:p>
          <w:p w:rsidR="004E1C80" w:rsidRPr="0006174F" w:rsidRDefault="004E1C80" w:rsidP="0006174F">
            <w:pPr>
              <w:pStyle w:val="ListParagraph"/>
              <w:numPr>
                <w:ilvl w:val="1"/>
                <w:numId w:val="46"/>
              </w:numPr>
              <w:ind w:left="528" w:hanging="287"/>
              <w:rPr>
                <w:rFonts w:ascii="Century Gothic" w:hAnsi="Century Gothic" w:cs="Calibri"/>
                <w:b/>
                <w:sz w:val="20"/>
                <w:szCs w:val="20"/>
              </w:rPr>
            </w:pPr>
            <w:r w:rsidRPr="0006174F">
              <w:rPr>
                <w:rFonts w:ascii="Century Gothic" w:hAnsi="Century Gothic" w:cs="Calibri"/>
                <w:sz w:val="20"/>
                <w:szCs w:val="20"/>
              </w:rPr>
              <w:t xml:space="preserve">in the presence of the teacher, supervise the class whilst the teacher works with specific groups of </w:t>
            </w:r>
            <w:r w:rsidR="00225BC6">
              <w:rPr>
                <w:rFonts w:ascii="Century Gothic" w:hAnsi="Century Gothic" w:cs="Calibri"/>
                <w:sz w:val="20"/>
                <w:szCs w:val="20"/>
              </w:rPr>
              <w:t>pupils</w:t>
            </w:r>
            <w:r w:rsidRPr="0006174F">
              <w:rPr>
                <w:rFonts w:ascii="Century Gothic" w:hAnsi="Century Gothic" w:cs="Calibri"/>
                <w:sz w:val="20"/>
                <w:szCs w:val="20"/>
              </w:rPr>
              <w:t xml:space="preserve"> or individuals</w:t>
            </w:r>
          </w:p>
          <w:p w:rsidR="004E1C80" w:rsidRPr="0006174F" w:rsidRDefault="004E1C80" w:rsidP="0006174F">
            <w:pPr>
              <w:pStyle w:val="ListParagraph"/>
              <w:numPr>
                <w:ilvl w:val="1"/>
                <w:numId w:val="46"/>
              </w:numPr>
              <w:ind w:left="528" w:hanging="287"/>
              <w:rPr>
                <w:rFonts w:ascii="Century Gothic" w:hAnsi="Century Gothic" w:cs="Calibri"/>
                <w:b/>
                <w:sz w:val="20"/>
                <w:szCs w:val="20"/>
              </w:rPr>
            </w:pPr>
            <w:r w:rsidRPr="0006174F">
              <w:rPr>
                <w:rFonts w:ascii="Century Gothic" w:hAnsi="Century Gothic" w:cs="Calibri"/>
                <w:sz w:val="20"/>
                <w:szCs w:val="20"/>
              </w:rPr>
              <w:t xml:space="preserve">teach Learning Progress Units (LPUs) to groups of </w:t>
            </w:r>
            <w:r w:rsidR="00225BC6">
              <w:rPr>
                <w:rFonts w:ascii="Century Gothic" w:hAnsi="Century Gothic" w:cs="Calibri"/>
                <w:sz w:val="20"/>
                <w:szCs w:val="20"/>
              </w:rPr>
              <w:t>pupils</w:t>
            </w:r>
            <w:r w:rsidRPr="0006174F">
              <w:rPr>
                <w:rFonts w:ascii="Century Gothic" w:hAnsi="Century Gothic" w:cs="Calibri"/>
                <w:sz w:val="20"/>
                <w:szCs w:val="20"/>
              </w:rPr>
              <w:t xml:space="preserve"> (under the direction of the teacher)</w:t>
            </w:r>
          </w:p>
          <w:p w:rsidR="004E1C80" w:rsidRPr="0006174F" w:rsidRDefault="004E1C80" w:rsidP="0006174F">
            <w:pPr>
              <w:ind w:left="528"/>
              <w:rPr>
                <w:rFonts w:ascii="Century Gothic" w:hAnsi="Century Gothic" w:cs="Calibri"/>
                <w:b/>
                <w:sz w:val="20"/>
                <w:u w:val="single"/>
              </w:rPr>
            </w:pPr>
            <w:r w:rsidRPr="0006174F">
              <w:rPr>
                <w:rFonts w:ascii="Century Gothic" w:hAnsi="Century Gothic" w:cs="Calibri"/>
                <w:b/>
                <w:sz w:val="20"/>
                <w:u w:val="single"/>
              </w:rPr>
              <w:t>Support for the school/department:</w:t>
            </w:r>
          </w:p>
          <w:p w:rsidR="004E1C80" w:rsidRPr="0006174F" w:rsidRDefault="004E1C80" w:rsidP="0006174F">
            <w:pPr>
              <w:pStyle w:val="ListParagraph"/>
              <w:numPr>
                <w:ilvl w:val="1"/>
                <w:numId w:val="46"/>
              </w:numPr>
              <w:ind w:left="528" w:hanging="287"/>
              <w:rPr>
                <w:rFonts w:ascii="Century Gothic" w:hAnsi="Century Gothic" w:cs="Calibri"/>
                <w:i/>
                <w:color w:val="000000" w:themeColor="text1"/>
                <w:sz w:val="20"/>
                <w:szCs w:val="20"/>
              </w:rPr>
            </w:pPr>
            <w:r w:rsidRPr="0006174F">
              <w:rPr>
                <w:rFonts w:ascii="Century Gothic" w:hAnsi="Century Gothic" w:cs="Calibri"/>
                <w:color w:val="000000" w:themeColor="text1"/>
                <w:sz w:val="20"/>
                <w:szCs w:val="20"/>
              </w:rPr>
              <w:t xml:space="preserve">attend </w:t>
            </w:r>
            <w:r w:rsidR="00A266E9">
              <w:rPr>
                <w:rFonts w:ascii="Century Gothic" w:hAnsi="Century Gothic" w:cs="Calibri"/>
                <w:color w:val="000000" w:themeColor="text1"/>
                <w:sz w:val="20"/>
                <w:szCs w:val="20"/>
              </w:rPr>
              <w:t xml:space="preserve">all and any </w:t>
            </w:r>
            <w:r w:rsidRPr="0006174F">
              <w:rPr>
                <w:rFonts w:ascii="Century Gothic" w:hAnsi="Century Gothic" w:cs="Calibri"/>
                <w:color w:val="000000" w:themeColor="text1"/>
                <w:sz w:val="20"/>
                <w:szCs w:val="20"/>
              </w:rPr>
              <w:t>meetings</w:t>
            </w:r>
            <w:r w:rsidR="00A266E9">
              <w:rPr>
                <w:rFonts w:ascii="Century Gothic" w:hAnsi="Century Gothic" w:cs="Calibri"/>
                <w:color w:val="000000" w:themeColor="text1"/>
                <w:sz w:val="20"/>
                <w:szCs w:val="20"/>
              </w:rPr>
              <w:t xml:space="preserve"> as appropriate</w:t>
            </w:r>
          </w:p>
          <w:p w:rsidR="004E1C80" w:rsidRPr="0006174F" w:rsidRDefault="004E1C80" w:rsidP="0006174F">
            <w:pPr>
              <w:pStyle w:val="ListParagraph"/>
              <w:numPr>
                <w:ilvl w:val="1"/>
                <w:numId w:val="46"/>
              </w:numPr>
              <w:ind w:left="528" w:hanging="287"/>
              <w:rPr>
                <w:rFonts w:ascii="Century Gothic" w:hAnsi="Century Gothic" w:cs="Calibri"/>
                <w:i/>
                <w:color w:val="000000" w:themeColor="text1"/>
                <w:sz w:val="20"/>
                <w:szCs w:val="20"/>
              </w:rPr>
            </w:pPr>
            <w:r w:rsidRPr="0006174F">
              <w:rPr>
                <w:rFonts w:ascii="Century Gothic" w:hAnsi="Century Gothic" w:cs="Calibri"/>
                <w:color w:val="000000" w:themeColor="text1"/>
                <w:sz w:val="20"/>
                <w:szCs w:val="20"/>
              </w:rPr>
              <w:t>support school and national tests and examinations by invigilation and/or acting as a reader or amanuensis as necessary</w:t>
            </w:r>
          </w:p>
          <w:p w:rsidR="004E1C80" w:rsidRPr="0006174F" w:rsidRDefault="004E1C80" w:rsidP="0006174F">
            <w:pPr>
              <w:pStyle w:val="ListParagraph"/>
              <w:numPr>
                <w:ilvl w:val="1"/>
                <w:numId w:val="46"/>
              </w:numPr>
              <w:ind w:left="528" w:hanging="287"/>
              <w:rPr>
                <w:rFonts w:ascii="Century Gothic" w:hAnsi="Century Gothic" w:cs="Calibri"/>
                <w:i/>
                <w:color w:val="000000" w:themeColor="text1"/>
                <w:sz w:val="20"/>
                <w:szCs w:val="20"/>
              </w:rPr>
            </w:pPr>
            <w:r w:rsidRPr="0006174F">
              <w:rPr>
                <w:rFonts w:ascii="Century Gothic" w:hAnsi="Century Gothic" w:cs="Calibri"/>
                <w:color w:val="000000" w:themeColor="text1"/>
                <w:sz w:val="20"/>
                <w:szCs w:val="20"/>
              </w:rPr>
              <w:t xml:space="preserve">support and assist in the administration of NFER and CAT assessments  </w:t>
            </w:r>
          </w:p>
          <w:p w:rsidR="004E1C80" w:rsidRPr="0006174F" w:rsidRDefault="004E1C80" w:rsidP="0006174F">
            <w:pPr>
              <w:pStyle w:val="ListParagraph"/>
              <w:numPr>
                <w:ilvl w:val="1"/>
                <w:numId w:val="46"/>
              </w:numPr>
              <w:ind w:left="528" w:hanging="287"/>
              <w:rPr>
                <w:rFonts w:ascii="Century Gothic" w:hAnsi="Century Gothic" w:cs="Calibri"/>
                <w:color w:val="000000" w:themeColor="text1"/>
                <w:sz w:val="20"/>
                <w:szCs w:val="20"/>
              </w:rPr>
            </w:pPr>
            <w:r w:rsidRPr="0006174F">
              <w:rPr>
                <w:rFonts w:ascii="Century Gothic" w:hAnsi="Century Gothic" w:cs="Calibri"/>
                <w:color w:val="000000" w:themeColor="text1"/>
                <w:sz w:val="20"/>
                <w:szCs w:val="20"/>
              </w:rPr>
              <w:t>contribute effectively to the review of team practice, identifying and sharing information on opportunities for improvement or (subject) weaknesses</w:t>
            </w:r>
          </w:p>
          <w:p w:rsidR="004E1C80" w:rsidRPr="0006174F" w:rsidRDefault="004E1C80" w:rsidP="0006174F">
            <w:pPr>
              <w:pStyle w:val="ListParagraph"/>
              <w:numPr>
                <w:ilvl w:val="1"/>
                <w:numId w:val="46"/>
              </w:numPr>
              <w:ind w:left="528" w:hanging="287"/>
              <w:rPr>
                <w:rFonts w:ascii="Century Gothic" w:hAnsi="Century Gothic" w:cs="Calibri"/>
                <w:color w:val="000000" w:themeColor="text1"/>
                <w:sz w:val="20"/>
                <w:szCs w:val="20"/>
              </w:rPr>
            </w:pPr>
            <w:r w:rsidRPr="0006174F">
              <w:rPr>
                <w:rFonts w:ascii="Century Gothic" w:hAnsi="Century Gothic" w:cs="Calibri"/>
                <w:color w:val="000000" w:themeColor="text1"/>
                <w:sz w:val="20"/>
                <w:szCs w:val="20"/>
              </w:rPr>
              <w:t>demonstrate a willingness to share information and expertise, which could benefit other team members in their work</w:t>
            </w:r>
          </w:p>
          <w:p w:rsidR="004E1C80" w:rsidRPr="0006174F" w:rsidRDefault="004E1C80" w:rsidP="0006174F">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color w:val="000000" w:themeColor="text1"/>
                <w:sz w:val="20"/>
                <w:szCs w:val="20"/>
              </w:rPr>
              <w:lastRenderedPageBreak/>
              <w:t xml:space="preserve">give clear, accurate and complete information </w:t>
            </w:r>
            <w:r w:rsidRPr="0006174F">
              <w:rPr>
                <w:rFonts w:ascii="Century Gothic" w:hAnsi="Century Gothic" w:cs="Calibri"/>
                <w:sz w:val="20"/>
                <w:szCs w:val="20"/>
              </w:rPr>
              <w:t>to other teaching assistants, teachers, other professionals and the SENCO as needed, to support effective learning</w:t>
            </w:r>
          </w:p>
          <w:p w:rsidR="004E1C80" w:rsidRPr="0006174F" w:rsidRDefault="004E1C80" w:rsidP="0006174F">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t>actively encourage the development of positive relationships and promote confidence about the care and education of their children during contact and communications with parents, passing on any information given by parents to the appropriate staff member within the school</w:t>
            </w:r>
          </w:p>
          <w:p w:rsidR="004E1C80" w:rsidRPr="0006174F" w:rsidRDefault="004E1C80" w:rsidP="0006174F">
            <w:pPr>
              <w:pStyle w:val="ListParagraph"/>
              <w:numPr>
                <w:ilvl w:val="1"/>
                <w:numId w:val="46"/>
              </w:numPr>
              <w:ind w:left="528" w:hanging="287"/>
              <w:rPr>
                <w:rFonts w:ascii="Century Gothic" w:hAnsi="Century Gothic" w:cs="Calibri"/>
                <w:sz w:val="20"/>
                <w:szCs w:val="20"/>
              </w:rPr>
            </w:pPr>
            <w:r w:rsidRPr="0006174F">
              <w:rPr>
                <w:rFonts w:ascii="Century Gothic" w:hAnsi="Century Gothic" w:cs="Calibri"/>
                <w:sz w:val="20"/>
                <w:szCs w:val="20"/>
              </w:rPr>
              <w:t>promptly report any difficulties in communicating with parents and carers to the class teacher/SENCO</w:t>
            </w:r>
          </w:p>
          <w:p w:rsidR="004E1C80" w:rsidRPr="0006174F" w:rsidRDefault="004E1C80" w:rsidP="0006174F">
            <w:pPr>
              <w:ind w:left="528"/>
              <w:rPr>
                <w:rFonts w:ascii="Century Gothic" w:hAnsi="Century Gothic" w:cs="Calibri"/>
                <w:b/>
                <w:sz w:val="20"/>
                <w:u w:val="single"/>
              </w:rPr>
            </w:pPr>
            <w:r w:rsidRPr="0006174F">
              <w:rPr>
                <w:rFonts w:ascii="Century Gothic" w:hAnsi="Century Gothic" w:cs="Calibri"/>
                <w:b/>
                <w:sz w:val="20"/>
                <w:u w:val="single"/>
              </w:rPr>
              <w:t>Support for the curriculum</w:t>
            </w:r>
          </w:p>
          <w:p w:rsidR="006F518C" w:rsidRPr="0006174F" w:rsidRDefault="006F518C"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 xml:space="preserve">agree with the class teacher the curriculum plans and learning programmes and obtain and use equipment and materials appropriate to the learning objectives and </w:t>
            </w:r>
            <w:r w:rsidR="00225BC6">
              <w:rPr>
                <w:rFonts w:ascii="Century Gothic" w:hAnsi="Century Gothic"/>
                <w:sz w:val="20"/>
                <w:szCs w:val="20"/>
              </w:rPr>
              <w:t>pupils</w:t>
            </w:r>
            <w:r w:rsidRPr="0006174F">
              <w:rPr>
                <w:rFonts w:ascii="Century Gothic" w:hAnsi="Century Gothic"/>
                <w:sz w:val="20"/>
                <w:szCs w:val="20"/>
              </w:rPr>
              <w:t>’ development needs</w:t>
            </w:r>
          </w:p>
          <w:p w:rsidR="006F518C" w:rsidRPr="0006174F" w:rsidRDefault="006F518C"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 xml:space="preserve">give support as needed to help </w:t>
            </w:r>
            <w:r w:rsidR="00225BC6">
              <w:rPr>
                <w:rFonts w:ascii="Century Gothic" w:hAnsi="Century Gothic"/>
                <w:sz w:val="20"/>
                <w:szCs w:val="20"/>
              </w:rPr>
              <w:t>pupils</w:t>
            </w:r>
            <w:r w:rsidRPr="0006174F">
              <w:rPr>
                <w:rFonts w:ascii="Century Gothic" w:hAnsi="Century Gothic"/>
                <w:sz w:val="20"/>
                <w:szCs w:val="20"/>
              </w:rPr>
              <w:t xml:space="preserve"> develop skills in the use of ICT</w:t>
            </w:r>
          </w:p>
          <w:p w:rsidR="006F518C" w:rsidRPr="0006174F" w:rsidRDefault="006F518C"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 xml:space="preserve">obtain accurate and up-to-date information on </w:t>
            </w:r>
            <w:r w:rsidR="00225BC6">
              <w:rPr>
                <w:rFonts w:ascii="Century Gothic" w:hAnsi="Century Gothic"/>
                <w:sz w:val="20"/>
                <w:szCs w:val="20"/>
              </w:rPr>
              <w:t>pupils</w:t>
            </w:r>
            <w:r w:rsidRPr="0006174F">
              <w:rPr>
                <w:rFonts w:ascii="Century Gothic" w:hAnsi="Century Gothic"/>
                <w:sz w:val="20"/>
                <w:szCs w:val="20"/>
              </w:rPr>
              <w:t>’ literacy, current reading ability, their writing skills and oracy and language development</w:t>
            </w:r>
          </w:p>
          <w:p w:rsidR="006F518C" w:rsidRPr="0006174F" w:rsidRDefault="006F518C"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 xml:space="preserve">deploy specific (to be agreed) subject curriculum knowledge, understanding and expertise to support </w:t>
            </w:r>
            <w:r w:rsidR="009866D3">
              <w:rPr>
                <w:rFonts w:ascii="Century Gothic" w:hAnsi="Century Gothic"/>
                <w:sz w:val="20"/>
                <w:szCs w:val="20"/>
              </w:rPr>
              <w:t>pupil</w:t>
            </w:r>
            <w:r w:rsidRPr="0006174F">
              <w:rPr>
                <w:rFonts w:ascii="Century Gothic" w:hAnsi="Century Gothic"/>
                <w:sz w:val="20"/>
                <w:szCs w:val="20"/>
              </w:rPr>
              <w:t>(s) learning</w:t>
            </w:r>
            <w:r w:rsidRPr="0006174F">
              <w:rPr>
                <w:rFonts w:ascii="Century Gothic" w:hAnsi="Century Gothic"/>
                <w:sz w:val="20"/>
                <w:szCs w:val="20"/>
              </w:rPr>
              <w:tab/>
            </w:r>
          </w:p>
          <w:p w:rsidR="006F518C" w:rsidRPr="0006174F" w:rsidRDefault="006F518C"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agree appropriate learning support strategies with the teacher and obtain the resources needed to implement these strategies</w:t>
            </w:r>
          </w:p>
          <w:p w:rsidR="006F518C" w:rsidRPr="0006174F" w:rsidRDefault="006F518C"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promptly inform the teacher when a pupil is experiencing learning difficulties that cannot be resolved</w:t>
            </w:r>
          </w:p>
          <w:p w:rsidR="006F518C" w:rsidRPr="0006174F" w:rsidRDefault="006F518C"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 xml:space="preserve">respond to </w:t>
            </w:r>
            <w:r w:rsidR="00225BC6">
              <w:rPr>
                <w:rFonts w:ascii="Century Gothic" w:hAnsi="Century Gothic"/>
                <w:sz w:val="20"/>
                <w:szCs w:val="20"/>
              </w:rPr>
              <w:t>pupils</w:t>
            </w:r>
            <w:r w:rsidRPr="0006174F">
              <w:rPr>
                <w:rFonts w:ascii="Century Gothic" w:hAnsi="Century Gothic"/>
                <w:sz w:val="20"/>
                <w:szCs w:val="20"/>
              </w:rPr>
              <w:t xml:space="preserve">’ use of home language and local accents and dialects in a manner which values cultural diversity and reinforces positive </w:t>
            </w:r>
            <w:r w:rsidR="00AF295E" w:rsidRPr="0006174F">
              <w:rPr>
                <w:rFonts w:ascii="Century Gothic" w:hAnsi="Century Gothic"/>
                <w:sz w:val="20"/>
                <w:szCs w:val="20"/>
              </w:rPr>
              <w:t>self-images</w:t>
            </w:r>
          </w:p>
          <w:p w:rsidR="006F518C" w:rsidRPr="0006174F" w:rsidRDefault="006F518C"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 xml:space="preserve">provide levels of individual attention, reassurance and help with learning tasks as appropriate to </w:t>
            </w:r>
            <w:r w:rsidR="00225BC6">
              <w:rPr>
                <w:rFonts w:ascii="Century Gothic" w:hAnsi="Century Gothic"/>
                <w:sz w:val="20"/>
                <w:szCs w:val="20"/>
              </w:rPr>
              <w:t>pupils</w:t>
            </w:r>
            <w:r w:rsidRPr="0006174F">
              <w:rPr>
                <w:rFonts w:ascii="Century Gothic" w:hAnsi="Century Gothic"/>
                <w:sz w:val="20"/>
                <w:szCs w:val="20"/>
              </w:rPr>
              <w:t>’ needs</w:t>
            </w:r>
          </w:p>
          <w:p w:rsidR="006F518C" w:rsidRPr="0006174F" w:rsidRDefault="006F518C"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 xml:space="preserve">monitor </w:t>
            </w:r>
            <w:r w:rsidR="00225BC6">
              <w:rPr>
                <w:rFonts w:ascii="Century Gothic" w:hAnsi="Century Gothic"/>
                <w:sz w:val="20"/>
                <w:szCs w:val="20"/>
              </w:rPr>
              <w:t>pupils</w:t>
            </w:r>
            <w:r w:rsidRPr="0006174F">
              <w:rPr>
                <w:rFonts w:ascii="Century Gothic" w:hAnsi="Century Gothic"/>
                <w:sz w:val="20"/>
                <w:szCs w:val="20"/>
              </w:rPr>
              <w:t>’ response to learning activities and, where necessary, modify or adapt activities to achieve the intended learning outcomes</w:t>
            </w:r>
          </w:p>
          <w:p w:rsidR="006F518C" w:rsidRPr="0006174F" w:rsidRDefault="006F518C"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 xml:space="preserve">provide an appropriate level of assistance to enable </w:t>
            </w:r>
            <w:r w:rsidR="00225BC6">
              <w:rPr>
                <w:rFonts w:ascii="Century Gothic" w:hAnsi="Century Gothic"/>
                <w:sz w:val="20"/>
                <w:szCs w:val="20"/>
              </w:rPr>
              <w:t>pupils</w:t>
            </w:r>
            <w:r w:rsidRPr="0006174F">
              <w:rPr>
                <w:rFonts w:ascii="Century Gothic" w:hAnsi="Century Gothic"/>
                <w:sz w:val="20"/>
                <w:szCs w:val="20"/>
              </w:rPr>
              <w:t xml:space="preserve"> to experience a sense of achievement, maintain self-esteem and self-confidence and encourage self-help skills</w:t>
            </w:r>
          </w:p>
          <w:p w:rsidR="00DB2495" w:rsidRPr="0006174F" w:rsidRDefault="006F518C"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 xml:space="preserve">use appropriate strategies for challenging and motivating </w:t>
            </w:r>
            <w:r w:rsidR="00225BC6">
              <w:rPr>
                <w:rFonts w:ascii="Century Gothic" w:hAnsi="Century Gothic"/>
                <w:sz w:val="20"/>
                <w:szCs w:val="20"/>
              </w:rPr>
              <w:t>pupils</w:t>
            </w:r>
            <w:r w:rsidRPr="0006174F">
              <w:rPr>
                <w:rFonts w:ascii="Century Gothic" w:hAnsi="Century Gothic"/>
                <w:sz w:val="20"/>
                <w:szCs w:val="20"/>
              </w:rPr>
              <w:t xml:space="preserve"> to learn</w:t>
            </w:r>
          </w:p>
        </w:tc>
      </w:tr>
      <w:tr w:rsidR="00C036B7" w:rsidRPr="0006174F" w:rsidTr="004B4E82">
        <w:tc>
          <w:tcPr>
            <w:tcW w:w="1958" w:type="dxa"/>
          </w:tcPr>
          <w:p w:rsidR="00E85672" w:rsidRPr="0006174F" w:rsidRDefault="004B4E82" w:rsidP="006F518C">
            <w:pPr>
              <w:tabs>
                <w:tab w:val="left" w:pos="352"/>
                <w:tab w:val="left" w:pos="703"/>
                <w:tab w:val="left" w:pos="1055"/>
                <w:tab w:val="left" w:pos="1406"/>
              </w:tabs>
              <w:ind w:right="425"/>
              <w:rPr>
                <w:rFonts w:ascii="Century Gothic" w:hAnsi="Century Gothic" w:cs="Arial"/>
                <w:sz w:val="20"/>
              </w:rPr>
            </w:pPr>
            <w:r>
              <w:rPr>
                <w:rFonts w:ascii="Century Gothic" w:hAnsi="Century Gothic" w:cs="Arial"/>
                <w:sz w:val="20"/>
              </w:rPr>
              <w:lastRenderedPageBreak/>
              <w:t>People Management</w:t>
            </w:r>
            <w:r w:rsidR="00E85672" w:rsidRPr="0006174F">
              <w:rPr>
                <w:rFonts w:ascii="Century Gothic" w:hAnsi="Century Gothic" w:cs="Arial"/>
                <w:sz w:val="20"/>
              </w:rPr>
              <w:t xml:space="preserve">/ Organisational Development </w:t>
            </w:r>
          </w:p>
        </w:tc>
        <w:tc>
          <w:tcPr>
            <w:tcW w:w="6968" w:type="dxa"/>
          </w:tcPr>
          <w:p w:rsidR="00661827" w:rsidRDefault="00CD335E" w:rsidP="0006174F">
            <w:pPr>
              <w:pStyle w:val="ListParagraph"/>
              <w:numPr>
                <w:ilvl w:val="1"/>
                <w:numId w:val="46"/>
              </w:numPr>
              <w:ind w:left="528" w:hanging="287"/>
              <w:rPr>
                <w:rFonts w:ascii="Century Gothic" w:hAnsi="Century Gothic"/>
                <w:sz w:val="20"/>
                <w:szCs w:val="20"/>
              </w:rPr>
            </w:pPr>
            <w:r w:rsidRPr="0006174F">
              <w:rPr>
                <w:rFonts w:ascii="Century Gothic" w:hAnsi="Century Gothic"/>
                <w:sz w:val="20"/>
                <w:szCs w:val="20"/>
              </w:rPr>
              <w:t>To full take part in the Trust’s performance management system</w:t>
            </w:r>
          </w:p>
          <w:p w:rsidR="00A266E9" w:rsidRPr="0006174F" w:rsidRDefault="00A266E9" w:rsidP="0006174F">
            <w:pPr>
              <w:pStyle w:val="ListParagraph"/>
              <w:numPr>
                <w:ilvl w:val="1"/>
                <w:numId w:val="46"/>
              </w:numPr>
              <w:ind w:left="528" w:hanging="287"/>
              <w:rPr>
                <w:rFonts w:ascii="Century Gothic" w:hAnsi="Century Gothic"/>
                <w:sz w:val="20"/>
                <w:szCs w:val="20"/>
              </w:rPr>
            </w:pPr>
            <w:r>
              <w:rPr>
                <w:rFonts w:ascii="Century Gothic" w:hAnsi="Century Gothic"/>
                <w:sz w:val="20"/>
                <w:szCs w:val="20"/>
              </w:rPr>
              <w:t>To maintain required level of C.P.D</w:t>
            </w:r>
          </w:p>
        </w:tc>
      </w:tr>
      <w:tr w:rsidR="00C036B7" w:rsidRPr="0006174F" w:rsidTr="004B4E82">
        <w:trPr>
          <w:cnfStyle w:val="000000100000" w:firstRow="0" w:lastRow="0" w:firstColumn="0" w:lastColumn="0" w:oddVBand="0" w:evenVBand="0" w:oddHBand="1" w:evenHBand="0" w:firstRowFirstColumn="0" w:firstRowLastColumn="0" w:lastRowFirstColumn="0" w:lastRowLastColumn="0"/>
        </w:trPr>
        <w:tc>
          <w:tcPr>
            <w:tcW w:w="1958" w:type="dxa"/>
          </w:tcPr>
          <w:p w:rsidR="007A771A" w:rsidRPr="0006174F" w:rsidRDefault="007A771A"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lastRenderedPageBreak/>
              <w:t>Information Management and Reporting</w:t>
            </w:r>
          </w:p>
        </w:tc>
        <w:tc>
          <w:tcPr>
            <w:tcW w:w="6968" w:type="dxa"/>
          </w:tcPr>
          <w:p w:rsidR="007A771A" w:rsidRDefault="00DB2495" w:rsidP="0006174F">
            <w:pPr>
              <w:pStyle w:val="ListParagraph"/>
              <w:numPr>
                <w:ilvl w:val="1"/>
                <w:numId w:val="46"/>
              </w:numPr>
              <w:ind w:left="528" w:hanging="287"/>
              <w:rPr>
                <w:rFonts w:ascii="Century Gothic" w:hAnsi="Century Gothic" w:cs="Arial"/>
                <w:sz w:val="20"/>
                <w:szCs w:val="20"/>
              </w:rPr>
            </w:pPr>
            <w:r w:rsidRPr="0006174F">
              <w:rPr>
                <w:rFonts w:ascii="Century Gothic" w:hAnsi="Century Gothic" w:cs="Arial"/>
                <w:sz w:val="20"/>
                <w:szCs w:val="20"/>
              </w:rPr>
              <w:t>Support the maintenance of pupil records</w:t>
            </w:r>
          </w:p>
          <w:p w:rsidR="00A266E9" w:rsidRPr="0006174F" w:rsidRDefault="0017145A" w:rsidP="00A266E9">
            <w:pPr>
              <w:pStyle w:val="ListParagraph"/>
              <w:numPr>
                <w:ilvl w:val="1"/>
                <w:numId w:val="46"/>
              </w:numPr>
              <w:ind w:left="528" w:hanging="287"/>
              <w:rPr>
                <w:rFonts w:ascii="Century Gothic" w:hAnsi="Century Gothic" w:cs="Calibri"/>
                <w:sz w:val="20"/>
                <w:szCs w:val="20"/>
              </w:rPr>
            </w:pPr>
            <w:r>
              <w:rPr>
                <w:rFonts w:ascii="Century Gothic" w:hAnsi="Century Gothic" w:cs="Calibri"/>
                <w:sz w:val="20"/>
                <w:szCs w:val="20"/>
              </w:rPr>
              <w:t>P</w:t>
            </w:r>
            <w:r w:rsidR="00A266E9" w:rsidRPr="0006174F">
              <w:rPr>
                <w:rFonts w:ascii="Century Gothic" w:hAnsi="Century Gothic" w:cs="Calibri"/>
                <w:sz w:val="20"/>
                <w:szCs w:val="20"/>
              </w:rPr>
              <w:t xml:space="preserve">rovide information to support </w:t>
            </w:r>
            <w:r w:rsidR="009866D3">
              <w:rPr>
                <w:rFonts w:ascii="Century Gothic" w:hAnsi="Century Gothic" w:cs="Calibri"/>
                <w:sz w:val="20"/>
                <w:szCs w:val="20"/>
              </w:rPr>
              <w:t>pupil</w:t>
            </w:r>
            <w:r w:rsidR="00A266E9" w:rsidRPr="0006174F">
              <w:rPr>
                <w:rFonts w:ascii="Century Gothic" w:hAnsi="Century Gothic" w:cs="Calibri"/>
                <w:sz w:val="20"/>
                <w:szCs w:val="20"/>
              </w:rPr>
              <w:t xml:space="preserve"> progress including information for pupil records, reports, Individual Education Plans and annual reviews </w:t>
            </w:r>
          </w:p>
          <w:p w:rsidR="00A266E9" w:rsidRPr="0006174F" w:rsidRDefault="00A266E9" w:rsidP="00A266E9">
            <w:pPr>
              <w:pStyle w:val="ListParagraph"/>
              <w:ind w:left="528"/>
              <w:rPr>
                <w:rFonts w:ascii="Century Gothic" w:hAnsi="Century Gothic" w:cs="Arial"/>
                <w:sz w:val="20"/>
                <w:szCs w:val="20"/>
              </w:rPr>
            </w:pPr>
          </w:p>
        </w:tc>
      </w:tr>
      <w:tr w:rsidR="00AC4B29" w:rsidRPr="0006174F" w:rsidTr="004B4E82">
        <w:tc>
          <w:tcPr>
            <w:tcW w:w="1958" w:type="dxa"/>
          </w:tcPr>
          <w:p w:rsidR="00AC4B29" w:rsidRPr="0006174F" w:rsidRDefault="00AC4B29"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t>Data Protection</w:t>
            </w:r>
          </w:p>
        </w:tc>
        <w:tc>
          <w:tcPr>
            <w:tcW w:w="6968" w:type="dxa"/>
          </w:tcPr>
          <w:p w:rsidR="00AC4B29" w:rsidRPr="0006174F" w:rsidRDefault="00AC4B29" w:rsidP="0006174F">
            <w:pPr>
              <w:pStyle w:val="ListParagraph"/>
              <w:numPr>
                <w:ilvl w:val="1"/>
                <w:numId w:val="46"/>
              </w:numPr>
              <w:ind w:left="528" w:hanging="287"/>
              <w:rPr>
                <w:rFonts w:ascii="Century Gothic" w:hAnsi="Century Gothic" w:cs="Arial"/>
                <w:sz w:val="20"/>
                <w:szCs w:val="20"/>
              </w:rPr>
            </w:pPr>
            <w:r w:rsidRPr="0006174F">
              <w:rPr>
                <w:rFonts w:ascii="Century Gothic" w:hAnsi="Century Gothic"/>
                <w:color w:val="000000"/>
                <w:sz w:val="20"/>
                <w:szCs w:val="20"/>
              </w:rPr>
              <w:t xml:space="preserve">All staff have a responsibility under the </w:t>
            </w:r>
            <w:r w:rsidR="00172B97" w:rsidRPr="0006174F">
              <w:rPr>
                <w:rFonts w:ascii="Century Gothic" w:hAnsi="Century Gothic"/>
                <w:color w:val="000000"/>
                <w:sz w:val="20"/>
                <w:szCs w:val="20"/>
              </w:rPr>
              <w:t xml:space="preserve">2018 (GDPR) </w:t>
            </w:r>
            <w:r w:rsidRPr="0006174F">
              <w:rPr>
                <w:rFonts w:ascii="Century Gothic" w:hAnsi="Century Gothic"/>
                <w:color w:val="000000"/>
                <w:sz w:val="20"/>
                <w:szCs w:val="20"/>
              </w:rPr>
              <w:t xml:space="preserve">Data Protection Act to ensure that their activities comply with the Data Protection Principles. Staff should not disclose personal data outside the </w:t>
            </w:r>
            <w:r w:rsidR="00172B97" w:rsidRPr="0006174F">
              <w:rPr>
                <w:rFonts w:ascii="Century Gothic" w:hAnsi="Century Gothic"/>
                <w:color w:val="000000"/>
                <w:sz w:val="20"/>
                <w:szCs w:val="20"/>
              </w:rPr>
              <w:t>Trust</w:t>
            </w:r>
            <w:r w:rsidRPr="0006174F">
              <w:rPr>
                <w:rFonts w:ascii="Century Gothic" w:hAnsi="Century Gothic"/>
                <w:color w:val="000000"/>
                <w:sz w:val="20"/>
                <w:szCs w:val="20"/>
              </w:rPr>
              <w:t>’s procedures, or use personal data held on others for their own purposes.</w:t>
            </w:r>
          </w:p>
        </w:tc>
      </w:tr>
      <w:tr w:rsidR="00BB62A1" w:rsidRPr="0006174F" w:rsidTr="004B4E82">
        <w:trPr>
          <w:cnfStyle w:val="000000100000" w:firstRow="0" w:lastRow="0" w:firstColumn="0" w:lastColumn="0" w:oddVBand="0" w:evenVBand="0" w:oddHBand="1" w:evenHBand="0" w:firstRowFirstColumn="0" w:firstRowLastColumn="0" w:lastRowFirstColumn="0" w:lastRowLastColumn="0"/>
          <w:trHeight w:val="610"/>
        </w:trPr>
        <w:tc>
          <w:tcPr>
            <w:tcW w:w="1958" w:type="dxa"/>
          </w:tcPr>
          <w:p w:rsidR="00CA1375" w:rsidRPr="0006174F" w:rsidRDefault="00CA1375"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t>Health and Safety</w:t>
            </w:r>
          </w:p>
        </w:tc>
        <w:tc>
          <w:tcPr>
            <w:tcW w:w="6968" w:type="dxa"/>
          </w:tcPr>
          <w:p w:rsidR="00CA1375" w:rsidRPr="0006174F" w:rsidRDefault="00594BD2" w:rsidP="0006174F">
            <w:pPr>
              <w:pStyle w:val="ListParagraph"/>
              <w:numPr>
                <w:ilvl w:val="1"/>
                <w:numId w:val="46"/>
              </w:numPr>
              <w:ind w:left="528" w:hanging="287"/>
              <w:rPr>
                <w:rFonts w:ascii="Century Gothic" w:hAnsi="Century Gothic" w:cs="Arial"/>
                <w:sz w:val="20"/>
                <w:szCs w:val="20"/>
              </w:rPr>
            </w:pPr>
            <w:r w:rsidRPr="0006174F">
              <w:rPr>
                <w:rFonts w:ascii="Century Gothic" w:hAnsi="Century Gothic" w:cs="Arial"/>
                <w:sz w:val="20"/>
                <w:szCs w:val="20"/>
              </w:rPr>
              <w:t>Hold</w:t>
            </w:r>
            <w:r w:rsidR="00271926" w:rsidRPr="0006174F">
              <w:rPr>
                <w:rFonts w:ascii="Century Gothic" w:hAnsi="Century Gothic" w:cs="Arial"/>
                <w:sz w:val="20"/>
                <w:szCs w:val="20"/>
              </w:rPr>
              <w:t xml:space="preserve"> responsibility to avoid</w:t>
            </w:r>
            <w:r w:rsidR="00DB75D2" w:rsidRPr="0006174F">
              <w:rPr>
                <w:rFonts w:ascii="Century Gothic" w:hAnsi="Century Gothic" w:cs="Arial"/>
                <w:sz w:val="20"/>
                <w:szCs w:val="20"/>
              </w:rPr>
              <w:t xml:space="preserve"> action that could t</w:t>
            </w:r>
            <w:r w:rsidR="00271926" w:rsidRPr="0006174F">
              <w:rPr>
                <w:rFonts w:ascii="Century Gothic" w:hAnsi="Century Gothic" w:cs="Arial"/>
                <w:sz w:val="20"/>
                <w:szCs w:val="20"/>
              </w:rPr>
              <w:t>hreaten the health or safety of themselves</w:t>
            </w:r>
            <w:r w:rsidR="00DB75D2" w:rsidRPr="0006174F">
              <w:rPr>
                <w:rFonts w:ascii="Century Gothic" w:hAnsi="Century Gothic" w:cs="Arial"/>
                <w:sz w:val="20"/>
                <w:szCs w:val="20"/>
              </w:rPr>
              <w:t>, other employees, customers or members of the public.</w:t>
            </w:r>
          </w:p>
        </w:tc>
      </w:tr>
      <w:tr w:rsidR="00982DA3" w:rsidRPr="0006174F" w:rsidTr="004B4E82">
        <w:tc>
          <w:tcPr>
            <w:tcW w:w="1958" w:type="dxa"/>
          </w:tcPr>
          <w:p w:rsidR="00982DA3" w:rsidRPr="0006174F" w:rsidRDefault="00982DA3"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t>Good Citizenship</w:t>
            </w:r>
          </w:p>
        </w:tc>
        <w:tc>
          <w:tcPr>
            <w:tcW w:w="6968" w:type="dxa"/>
          </w:tcPr>
          <w:p w:rsidR="00982DA3" w:rsidRPr="0006174F" w:rsidRDefault="00982DA3" w:rsidP="0006174F">
            <w:pPr>
              <w:pStyle w:val="ListParagraph"/>
              <w:numPr>
                <w:ilvl w:val="1"/>
                <w:numId w:val="46"/>
              </w:numPr>
              <w:ind w:left="528" w:hanging="287"/>
              <w:rPr>
                <w:rFonts w:ascii="Century Gothic" w:hAnsi="Century Gothic" w:cs="Arial"/>
                <w:sz w:val="20"/>
                <w:szCs w:val="20"/>
              </w:rPr>
            </w:pPr>
            <w:r w:rsidRPr="0006174F">
              <w:rPr>
                <w:rFonts w:ascii="Century Gothic" w:hAnsi="Century Gothic" w:cs="Arial"/>
                <w:sz w:val="20"/>
                <w:szCs w:val="20"/>
              </w:rPr>
              <w:t xml:space="preserve">Holds personal accountability in ensuring continual focus on enhancing the </w:t>
            </w:r>
            <w:r w:rsidR="00172B97" w:rsidRPr="0006174F">
              <w:rPr>
                <w:rFonts w:ascii="Century Gothic" w:hAnsi="Century Gothic" w:cs="Arial"/>
                <w:sz w:val="20"/>
                <w:szCs w:val="20"/>
              </w:rPr>
              <w:t>staff and pupil</w:t>
            </w:r>
            <w:r w:rsidRPr="0006174F">
              <w:rPr>
                <w:rFonts w:ascii="Century Gothic" w:hAnsi="Century Gothic" w:cs="Arial"/>
                <w:sz w:val="20"/>
                <w:szCs w:val="20"/>
              </w:rPr>
              <w:t xml:space="preserve"> experience through actions, words and behaviour. Our </w:t>
            </w:r>
            <w:r w:rsidR="00225BC6">
              <w:rPr>
                <w:rFonts w:ascii="Century Gothic" w:hAnsi="Century Gothic" w:cs="Arial"/>
                <w:sz w:val="20"/>
                <w:szCs w:val="20"/>
              </w:rPr>
              <w:t>pupils</w:t>
            </w:r>
            <w:r w:rsidRPr="0006174F">
              <w:rPr>
                <w:rFonts w:ascii="Century Gothic" w:hAnsi="Century Gothic" w:cs="Arial"/>
                <w:sz w:val="20"/>
                <w:szCs w:val="20"/>
              </w:rPr>
              <w:t xml:space="preserve"> are the most important members of our institution and must be treated as such</w:t>
            </w:r>
          </w:p>
        </w:tc>
      </w:tr>
    </w:tbl>
    <w:p w:rsidR="008D12D3" w:rsidRDefault="008D12D3" w:rsidP="006F518C">
      <w:pPr>
        <w:tabs>
          <w:tab w:val="left" w:pos="352"/>
          <w:tab w:val="left" w:pos="703"/>
          <w:tab w:val="left" w:pos="1055"/>
          <w:tab w:val="left" w:pos="1406"/>
        </w:tabs>
        <w:spacing w:before="60" w:after="120"/>
        <w:ind w:right="425"/>
        <w:rPr>
          <w:rFonts w:ascii="Century Gothic" w:hAnsi="Century Gothic"/>
          <w:b/>
          <w:sz w:val="20"/>
        </w:rPr>
      </w:pPr>
    </w:p>
    <w:p w:rsidR="00AF295E" w:rsidRDefault="00AF295E" w:rsidP="006F518C">
      <w:pPr>
        <w:tabs>
          <w:tab w:val="left" w:pos="352"/>
          <w:tab w:val="left" w:pos="703"/>
          <w:tab w:val="left" w:pos="1055"/>
          <w:tab w:val="left" w:pos="1406"/>
        </w:tabs>
        <w:spacing w:before="60" w:after="120"/>
        <w:ind w:right="425"/>
        <w:rPr>
          <w:rFonts w:ascii="Century Gothic" w:hAnsi="Century Gothic"/>
          <w:b/>
          <w:sz w:val="20"/>
        </w:rPr>
      </w:pPr>
    </w:p>
    <w:p w:rsidR="00FD431A" w:rsidRPr="0006174F" w:rsidRDefault="00FD431A" w:rsidP="006F518C">
      <w:pPr>
        <w:tabs>
          <w:tab w:val="left" w:pos="352"/>
          <w:tab w:val="left" w:pos="703"/>
          <w:tab w:val="left" w:pos="1055"/>
          <w:tab w:val="left" w:pos="1406"/>
        </w:tabs>
        <w:spacing w:before="60" w:after="120"/>
        <w:ind w:right="425"/>
        <w:rPr>
          <w:rFonts w:ascii="Century Gothic" w:hAnsi="Century Gothic"/>
          <w:b/>
          <w:sz w:val="20"/>
        </w:rPr>
      </w:pPr>
      <w:r w:rsidRPr="0006174F">
        <w:rPr>
          <w:rFonts w:ascii="Century Gothic" w:hAnsi="Century Gothic"/>
          <w:b/>
          <w:sz w:val="20"/>
        </w:rPr>
        <w:t>Key Stakeholders:</w:t>
      </w:r>
    </w:p>
    <w:p w:rsidR="00FD2C91" w:rsidRPr="0006174F" w:rsidRDefault="00FD431A" w:rsidP="009866D3">
      <w:pPr>
        <w:autoSpaceDE w:val="0"/>
        <w:autoSpaceDN w:val="0"/>
        <w:adjustRightInd w:val="0"/>
        <w:spacing w:after="60" w:line="276" w:lineRule="auto"/>
        <w:ind w:right="425"/>
        <w:rPr>
          <w:rFonts w:ascii="Century Gothic" w:hAnsi="Century Gothic" w:cs="Arial"/>
          <w:sz w:val="20"/>
        </w:rPr>
      </w:pPr>
      <w:r w:rsidRPr="0006174F">
        <w:rPr>
          <w:rFonts w:ascii="Century Gothic" w:hAnsi="Century Gothic" w:cs="Arial"/>
          <w:color w:val="000000"/>
          <w:sz w:val="20"/>
          <w:lang w:eastAsia="en-AU"/>
        </w:rPr>
        <w:t>Internal:</w:t>
      </w:r>
      <w:r w:rsidR="00A266E9">
        <w:rPr>
          <w:rFonts w:ascii="Century Gothic" w:hAnsi="Century Gothic" w:cs="Arial"/>
          <w:color w:val="000000"/>
          <w:sz w:val="20"/>
          <w:lang w:eastAsia="en-AU"/>
        </w:rPr>
        <w:t xml:space="preserve">  Pupils, Teacher, SEND Team</w:t>
      </w:r>
    </w:p>
    <w:p w:rsidR="00570946" w:rsidRPr="0006174F" w:rsidRDefault="008C3ADA" w:rsidP="006F518C">
      <w:pPr>
        <w:autoSpaceDE w:val="0"/>
        <w:autoSpaceDN w:val="0"/>
        <w:adjustRightInd w:val="0"/>
        <w:spacing w:after="60" w:line="276" w:lineRule="auto"/>
        <w:ind w:right="425"/>
        <w:rPr>
          <w:rFonts w:ascii="Century Gothic" w:hAnsi="Century Gothic"/>
          <w:b/>
          <w:sz w:val="20"/>
        </w:rPr>
      </w:pPr>
      <w:r w:rsidRPr="0006174F">
        <w:rPr>
          <w:rFonts w:ascii="Century Gothic" w:hAnsi="Century Gothic" w:cs="Arial"/>
          <w:sz w:val="20"/>
          <w:lang w:eastAsia="en-AU"/>
        </w:rPr>
        <w:t>External:</w:t>
      </w:r>
      <w:r w:rsidR="00A266E9">
        <w:rPr>
          <w:rFonts w:ascii="Century Gothic" w:hAnsi="Century Gothic" w:cs="Arial"/>
          <w:sz w:val="20"/>
          <w:lang w:eastAsia="en-AU"/>
        </w:rPr>
        <w:t xml:space="preserve"> Parents, Carers and appropriate agencies</w:t>
      </w:r>
    </w:p>
    <w:p w:rsidR="00570946" w:rsidRPr="0006174F" w:rsidRDefault="00570946" w:rsidP="006F518C">
      <w:pPr>
        <w:tabs>
          <w:tab w:val="left" w:pos="352"/>
          <w:tab w:val="left" w:pos="703"/>
          <w:tab w:val="left" w:pos="1055"/>
          <w:tab w:val="left" w:pos="1406"/>
        </w:tabs>
        <w:spacing w:before="60" w:after="120" w:line="276" w:lineRule="auto"/>
        <w:ind w:right="425"/>
        <w:rPr>
          <w:rFonts w:ascii="Century Gothic" w:hAnsi="Century Gothic"/>
          <w:b/>
          <w:sz w:val="20"/>
        </w:rPr>
      </w:pPr>
    </w:p>
    <w:p w:rsidR="0040241A" w:rsidRPr="0006174F" w:rsidRDefault="0040241A" w:rsidP="006F518C">
      <w:pPr>
        <w:tabs>
          <w:tab w:val="left" w:pos="352"/>
          <w:tab w:val="left" w:pos="703"/>
          <w:tab w:val="left" w:pos="1055"/>
          <w:tab w:val="left" w:pos="1406"/>
        </w:tabs>
        <w:spacing w:before="60" w:after="120" w:line="276" w:lineRule="auto"/>
        <w:ind w:right="425"/>
        <w:rPr>
          <w:rFonts w:ascii="Century Gothic" w:hAnsi="Century Gothic"/>
          <w:b/>
          <w:sz w:val="20"/>
        </w:rPr>
      </w:pPr>
      <w:r w:rsidRPr="0006174F">
        <w:rPr>
          <w:rFonts w:ascii="Century Gothic" w:hAnsi="Century Gothic"/>
          <w:b/>
          <w:sz w:val="20"/>
        </w:rPr>
        <w:t>Knowledge, skill and experience requirements</w:t>
      </w:r>
      <w:r w:rsidR="00746EEE" w:rsidRPr="0006174F">
        <w:rPr>
          <w:rFonts w:ascii="Century Gothic" w:hAnsi="Century Gothic"/>
          <w:b/>
          <w:color w:val="FF0000"/>
          <w:sz w:val="20"/>
        </w:rPr>
        <w:t xml:space="preserve"> </w:t>
      </w:r>
    </w:p>
    <w:p w:rsidR="00570946" w:rsidRPr="0006174F" w:rsidRDefault="00B504E0" w:rsidP="006F518C">
      <w:pPr>
        <w:autoSpaceDE w:val="0"/>
        <w:autoSpaceDN w:val="0"/>
        <w:adjustRightInd w:val="0"/>
        <w:spacing w:after="60" w:line="276" w:lineRule="auto"/>
        <w:ind w:right="425"/>
        <w:rPr>
          <w:rFonts w:ascii="Century Gothic" w:hAnsi="Century Gothic" w:cs="Arial"/>
          <w:color w:val="000000"/>
          <w:sz w:val="20"/>
          <w:lang w:eastAsia="en-AU"/>
        </w:rPr>
      </w:pPr>
      <w:r w:rsidRPr="0006174F">
        <w:rPr>
          <w:rFonts w:ascii="Century Gothic" w:hAnsi="Century Gothic" w:cs="Arial"/>
          <w:color w:val="000000"/>
          <w:sz w:val="20"/>
          <w:lang w:eastAsia="en-AU"/>
        </w:rPr>
        <w:t>Essential:</w:t>
      </w:r>
    </w:p>
    <w:p w:rsidR="00636C88" w:rsidRPr="0006174F" w:rsidRDefault="00636C88" w:rsidP="006F518C">
      <w:pPr>
        <w:autoSpaceDE w:val="0"/>
        <w:autoSpaceDN w:val="0"/>
        <w:adjustRightInd w:val="0"/>
        <w:spacing w:after="60" w:line="276" w:lineRule="auto"/>
        <w:ind w:right="425"/>
        <w:rPr>
          <w:rFonts w:ascii="Century Gothic" w:hAnsi="Century Gothic" w:cs="Arial"/>
          <w:color w:val="000000"/>
          <w:sz w:val="20"/>
          <w:lang w:eastAsia="en-AU"/>
        </w:rPr>
      </w:pPr>
      <w:r w:rsidRPr="0006174F">
        <w:rPr>
          <w:rFonts w:ascii="Century Gothic" w:hAnsi="Century Gothic" w:cs="Arial"/>
          <w:color w:val="000000"/>
          <w:sz w:val="20"/>
          <w:lang w:eastAsia="en-AU"/>
        </w:rPr>
        <w:t>Effective communication</w:t>
      </w:r>
    </w:p>
    <w:p w:rsidR="00636C88" w:rsidRPr="0006174F" w:rsidRDefault="00636C88" w:rsidP="006F518C">
      <w:pPr>
        <w:autoSpaceDE w:val="0"/>
        <w:autoSpaceDN w:val="0"/>
        <w:adjustRightInd w:val="0"/>
        <w:spacing w:after="60" w:line="276" w:lineRule="auto"/>
        <w:ind w:right="425"/>
        <w:rPr>
          <w:rFonts w:ascii="Century Gothic" w:hAnsi="Century Gothic" w:cs="Arial"/>
          <w:color w:val="000000"/>
          <w:sz w:val="20"/>
          <w:lang w:eastAsia="en-AU"/>
        </w:rPr>
      </w:pPr>
      <w:r w:rsidRPr="0006174F">
        <w:rPr>
          <w:rFonts w:ascii="Century Gothic" w:hAnsi="Century Gothic" w:cs="Arial"/>
          <w:color w:val="000000"/>
          <w:sz w:val="20"/>
          <w:lang w:eastAsia="en-AU"/>
        </w:rPr>
        <w:t xml:space="preserve">Ability to adapt or modify interactions to </w:t>
      </w:r>
      <w:r w:rsidR="00363B98" w:rsidRPr="0006174F">
        <w:rPr>
          <w:rFonts w:ascii="Century Gothic" w:hAnsi="Century Gothic" w:cs="Arial"/>
          <w:color w:val="000000"/>
          <w:sz w:val="20"/>
          <w:lang w:eastAsia="en-AU"/>
        </w:rPr>
        <w:t xml:space="preserve">meet </w:t>
      </w:r>
      <w:r w:rsidR="00225BC6">
        <w:rPr>
          <w:rFonts w:ascii="Century Gothic" w:hAnsi="Century Gothic" w:cs="Arial"/>
          <w:color w:val="000000"/>
          <w:sz w:val="20"/>
          <w:lang w:eastAsia="en-AU"/>
        </w:rPr>
        <w:t>pupil</w:t>
      </w:r>
      <w:r w:rsidRPr="0006174F">
        <w:rPr>
          <w:rFonts w:ascii="Century Gothic" w:hAnsi="Century Gothic" w:cs="Arial"/>
          <w:color w:val="000000"/>
          <w:sz w:val="20"/>
          <w:lang w:eastAsia="en-AU"/>
        </w:rPr>
        <w:t xml:space="preserve"> needs</w:t>
      </w:r>
    </w:p>
    <w:p w:rsidR="00636C88" w:rsidRPr="0006174F" w:rsidRDefault="00636C88" w:rsidP="006F518C">
      <w:pPr>
        <w:autoSpaceDE w:val="0"/>
        <w:autoSpaceDN w:val="0"/>
        <w:adjustRightInd w:val="0"/>
        <w:spacing w:after="60" w:line="276" w:lineRule="auto"/>
        <w:ind w:right="425"/>
        <w:rPr>
          <w:rFonts w:ascii="Century Gothic" w:hAnsi="Century Gothic" w:cs="Arial"/>
          <w:color w:val="000000"/>
          <w:sz w:val="20"/>
          <w:lang w:eastAsia="en-AU"/>
        </w:rPr>
      </w:pPr>
      <w:r w:rsidRPr="0006174F">
        <w:rPr>
          <w:rFonts w:ascii="Century Gothic" w:hAnsi="Century Gothic" w:cs="Arial"/>
          <w:color w:val="000000"/>
          <w:sz w:val="20"/>
          <w:lang w:eastAsia="en-AU"/>
        </w:rPr>
        <w:t>Ability to summar</w:t>
      </w:r>
      <w:r w:rsidR="00A57BB2">
        <w:rPr>
          <w:rFonts w:ascii="Century Gothic" w:hAnsi="Century Gothic" w:cs="Arial"/>
          <w:color w:val="000000"/>
          <w:sz w:val="20"/>
          <w:lang w:eastAsia="en-AU"/>
        </w:rPr>
        <w:t>ise and present information from</w:t>
      </w:r>
      <w:r w:rsidRPr="0006174F">
        <w:rPr>
          <w:rFonts w:ascii="Century Gothic" w:hAnsi="Century Gothic" w:cs="Arial"/>
          <w:color w:val="000000"/>
          <w:sz w:val="20"/>
          <w:lang w:eastAsia="en-AU"/>
        </w:rPr>
        <w:t xml:space="preserve"> observations of pupil performance</w:t>
      </w:r>
    </w:p>
    <w:p w:rsidR="00636C88" w:rsidRPr="0006174F" w:rsidRDefault="00636C88" w:rsidP="006F518C">
      <w:pPr>
        <w:autoSpaceDE w:val="0"/>
        <w:autoSpaceDN w:val="0"/>
        <w:adjustRightInd w:val="0"/>
        <w:spacing w:after="60" w:line="276" w:lineRule="auto"/>
        <w:ind w:right="425"/>
        <w:rPr>
          <w:rFonts w:ascii="Century Gothic" w:hAnsi="Century Gothic" w:cs="Arial"/>
          <w:color w:val="000000"/>
          <w:sz w:val="20"/>
          <w:lang w:eastAsia="en-AU"/>
        </w:rPr>
      </w:pPr>
      <w:r w:rsidRPr="0006174F">
        <w:rPr>
          <w:rFonts w:ascii="Century Gothic" w:hAnsi="Century Gothic" w:cs="Arial"/>
          <w:color w:val="000000"/>
          <w:sz w:val="20"/>
          <w:lang w:eastAsia="en-AU"/>
        </w:rPr>
        <w:t>Effective time management, planning and collaboration</w:t>
      </w:r>
    </w:p>
    <w:p w:rsidR="00636C88" w:rsidRDefault="00636C88" w:rsidP="006F518C">
      <w:pPr>
        <w:autoSpaceDE w:val="0"/>
        <w:autoSpaceDN w:val="0"/>
        <w:adjustRightInd w:val="0"/>
        <w:spacing w:after="60" w:line="276" w:lineRule="auto"/>
        <w:ind w:right="425"/>
        <w:rPr>
          <w:rFonts w:ascii="Century Gothic" w:hAnsi="Century Gothic" w:cs="Arial"/>
          <w:color w:val="000000"/>
          <w:sz w:val="20"/>
          <w:lang w:eastAsia="en-AU"/>
        </w:rPr>
      </w:pPr>
      <w:r w:rsidRPr="0006174F">
        <w:rPr>
          <w:rFonts w:ascii="Century Gothic" w:hAnsi="Century Gothic" w:cs="Arial"/>
          <w:color w:val="000000"/>
          <w:sz w:val="20"/>
          <w:lang w:eastAsia="en-AU"/>
        </w:rPr>
        <w:t>Ability to provide a structured activity within a group setting</w:t>
      </w:r>
    </w:p>
    <w:p w:rsidR="00A57BB2" w:rsidRDefault="00A57BB2" w:rsidP="006F518C">
      <w:pPr>
        <w:autoSpaceDE w:val="0"/>
        <w:autoSpaceDN w:val="0"/>
        <w:adjustRightInd w:val="0"/>
        <w:spacing w:after="60" w:line="276" w:lineRule="auto"/>
        <w:ind w:right="425"/>
        <w:rPr>
          <w:rFonts w:ascii="Century Gothic" w:hAnsi="Century Gothic" w:cs="Arial"/>
          <w:color w:val="000000"/>
          <w:sz w:val="20"/>
          <w:lang w:eastAsia="en-AU"/>
        </w:rPr>
      </w:pPr>
      <w:r>
        <w:rPr>
          <w:rFonts w:ascii="Century Gothic" w:hAnsi="Century Gothic" w:cs="Arial"/>
          <w:color w:val="000000"/>
          <w:sz w:val="20"/>
          <w:lang w:eastAsia="en-AU"/>
        </w:rPr>
        <w:t>Group dynamics and how to apply them</w:t>
      </w:r>
    </w:p>
    <w:p w:rsidR="00A57BB2" w:rsidRDefault="0017145A" w:rsidP="006F518C">
      <w:pPr>
        <w:autoSpaceDE w:val="0"/>
        <w:autoSpaceDN w:val="0"/>
        <w:adjustRightInd w:val="0"/>
        <w:spacing w:after="60" w:line="276" w:lineRule="auto"/>
        <w:ind w:right="425"/>
        <w:rPr>
          <w:rFonts w:ascii="Century Gothic" w:hAnsi="Century Gothic" w:cs="Arial"/>
          <w:color w:val="000000"/>
          <w:sz w:val="20"/>
          <w:lang w:eastAsia="en-AU"/>
        </w:rPr>
      </w:pPr>
      <w:r>
        <w:rPr>
          <w:rFonts w:ascii="Century Gothic" w:hAnsi="Century Gothic" w:cs="Arial"/>
          <w:color w:val="000000"/>
          <w:sz w:val="20"/>
          <w:lang w:eastAsia="en-AU"/>
        </w:rPr>
        <w:t>Ability to a</w:t>
      </w:r>
      <w:r w:rsidR="00A57BB2">
        <w:rPr>
          <w:rFonts w:ascii="Century Gothic" w:hAnsi="Century Gothic" w:cs="Arial"/>
          <w:color w:val="000000"/>
          <w:sz w:val="20"/>
          <w:lang w:eastAsia="en-AU"/>
        </w:rPr>
        <w:t>pply a structured activity within a group setting</w:t>
      </w:r>
    </w:p>
    <w:p w:rsidR="00A57BB2" w:rsidRDefault="00A57BB2" w:rsidP="006F518C">
      <w:pPr>
        <w:autoSpaceDE w:val="0"/>
        <w:autoSpaceDN w:val="0"/>
        <w:adjustRightInd w:val="0"/>
        <w:spacing w:after="60" w:line="276" w:lineRule="auto"/>
        <w:ind w:right="425"/>
        <w:rPr>
          <w:rFonts w:ascii="Century Gothic" w:hAnsi="Century Gothic" w:cs="Arial"/>
          <w:color w:val="000000"/>
          <w:sz w:val="20"/>
          <w:lang w:eastAsia="en-AU"/>
        </w:rPr>
      </w:pPr>
      <w:r>
        <w:rPr>
          <w:rFonts w:ascii="Century Gothic" w:hAnsi="Century Gothic" w:cs="Arial"/>
          <w:color w:val="000000"/>
          <w:sz w:val="20"/>
          <w:lang w:eastAsia="en-AU"/>
        </w:rPr>
        <w:t>Obtain and interpret information on pupils’ literacy/numeracy skills, individual learning targets and specific support needs</w:t>
      </w:r>
    </w:p>
    <w:p w:rsidR="00A57BB2" w:rsidRDefault="00A57BB2" w:rsidP="006F518C">
      <w:pPr>
        <w:autoSpaceDE w:val="0"/>
        <w:autoSpaceDN w:val="0"/>
        <w:adjustRightInd w:val="0"/>
        <w:spacing w:after="60" w:line="276" w:lineRule="auto"/>
        <w:ind w:right="425"/>
        <w:rPr>
          <w:rFonts w:ascii="Century Gothic" w:hAnsi="Century Gothic" w:cs="Arial"/>
          <w:color w:val="000000"/>
          <w:sz w:val="20"/>
          <w:lang w:eastAsia="en-AU"/>
        </w:rPr>
      </w:pPr>
    </w:p>
    <w:p w:rsidR="00A57BB2" w:rsidRPr="0006174F" w:rsidRDefault="00A57BB2" w:rsidP="006F518C">
      <w:pPr>
        <w:autoSpaceDE w:val="0"/>
        <w:autoSpaceDN w:val="0"/>
        <w:adjustRightInd w:val="0"/>
        <w:spacing w:after="60" w:line="276" w:lineRule="auto"/>
        <w:ind w:right="425"/>
        <w:rPr>
          <w:rFonts w:ascii="Century Gothic" w:hAnsi="Century Gothic" w:cs="Arial"/>
          <w:color w:val="000000"/>
          <w:sz w:val="20"/>
          <w:lang w:eastAsia="en-AU"/>
        </w:rPr>
      </w:pPr>
    </w:p>
    <w:p w:rsidR="004B4E82" w:rsidRPr="0006174F" w:rsidRDefault="004B4E82" w:rsidP="004B4E82">
      <w:pPr>
        <w:autoSpaceDE w:val="0"/>
        <w:autoSpaceDN w:val="0"/>
        <w:adjustRightInd w:val="0"/>
        <w:spacing w:after="60" w:line="276" w:lineRule="auto"/>
        <w:ind w:right="425"/>
        <w:rPr>
          <w:rFonts w:ascii="Century Gothic" w:hAnsi="Century Gothic" w:cs="Arial"/>
          <w:color w:val="000000"/>
          <w:sz w:val="20"/>
          <w:lang w:eastAsia="en-AU"/>
        </w:rPr>
      </w:pPr>
    </w:p>
    <w:p w:rsidR="00030165" w:rsidRPr="0006174F" w:rsidRDefault="00B504E0" w:rsidP="006F518C">
      <w:pPr>
        <w:autoSpaceDE w:val="0"/>
        <w:autoSpaceDN w:val="0"/>
        <w:adjustRightInd w:val="0"/>
        <w:spacing w:after="60" w:line="276" w:lineRule="auto"/>
        <w:ind w:right="425"/>
        <w:rPr>
          <w:rFonts w:ascii="Century Gothic" w:hAnsi="Century Gothic" w:cs="Arial"/>
          <w:sz w:val="20"/>
          <w:lang w:eastAsia="en-AU"/>
        </w:rPr>
      </w:pPr>
      <w:r w:rsidRPr="0006174F">
        <w:rPr>
          <w:rFonts w:ascii="Century Gothic" w:hAnsi="Century Gothic" w:cs="Arial"/>
          <w:sz w:val="20"/>
          <w:lang w:eastAsia="en-AU"/>
        </w:rPr>
        <w:t>Desirable:</w:t>
      </w:r>
    </w:p>
    <w:p w:rsidR="00030165" w:rsidRPr="00A57BB2" w:rsidRDefault="009866D3" w:rsidP="006F518C">
      <w:pPr>
        <w:spacing w:before="60" w:after="120"/>
        <w:ind w:right="425"/>
        <w:rPr>
          <w:rFonts w:ascii="Century Gothic" w:hAnsi="Century Gothic" w:cs="Arial"/>
          <w:sz w:val="20"/>
        </w:rPr>
      </w:pPr>
      <w:r w:rsidRPr="00A57BB2">
        <w:rPr>
          <w:rFonts w:ascii="Century Gothic" w:hAnsi="Century Gothic" w:cs="Arial"/>
          <w:sz w:val="20"/>
        </w:rPr>
        <w:t>Ability to recognise the range and implications of factors that impact pupil behaviour</w:t>
      </w:r>
    </w:p>
    <w:p w:rsidR="009866D3" w:rsidRPr="00A57BB2" w:rsidRDefault="009866D3" w:rsidP="006F518C">
      <w:pPr>
        <w:spacing w:before="60" w:after="120"/>
        <w:ind w:right="425"/>
        <w:rPr>
          <w:rFonts w:ascii="Century Gothic" w:hAnsi="Century Gothic" w:cs="Arial"/>
          <w:sz w:val="20"/>
        </w:rPr>
      </w:pPr>
      <w:r w:rsidRPr="00A57BB2">
        <w:rPr>
          <w:rFonts w:ascii="Century Gothic" w:hAnsi="Century Gothic" w:cs="Arial"/>
          <w:sz w:val="20"/>
        </w:rPr>
        <w:t>An understanding of the behaviour patterns that might indicate problems such as substance abuse, bullying or child abuse</w:t>
      </w:r>
    </w:p>
    <w:p w:rsidR="009866D3" w:rsidRPr="00A57BB2" w:rsidRDefault="00A57BB2" w:rsidP="006F518C">
      <w:pPr>
        <w:spacing w:before="60" w:after="120"/>
        <w:ind w:right="425"/>
        <w:rPr>
          <w:rFonts w:ascii="Century Gothic" w:hAnsi="Century Gothic" w:cs="Arial"/>
          <w:sz w:val="20"/>
        </w:rPr>
      </w:pPr>
      <w:r>
        <w:rPr>
          <w:rFonts w:ascii="Century Gothic" w:hAnsi="Century Gothic" w:cs="Arial"/>
          <w:sz w:val="20"/>
        </w:rPr>
        <w:t xml:space="preserve">Minimum </w:t>
      </w:r>
      <w:r w:rsidR="009866D3" w:rsidRPr="00A57BB2">
        <w:rPr>
          <w:rFonts w:ascii="Century Gothic" w:hAnsi="Century Gothic" w:cs="Arial"/>
          <w:sz w:val="20"/>
        </w:rPr>
        <w:t xml:space="preserve">three </w:t>
      </w:r>
      <w:r w:rsidRPr="00A57BB2">
        <w:rPr>
          <w:rFonts w:ascii="Century Gothic" w:hAnsi="Century Gothic" w:cs="Arial"/>
          <w:sz w:val="20"/>
        </w:rPr>
        <w:t>years</w:t>
      </w:r>
      <w:r w:rsidR="009866D3" w:rsidRPr="00A57BB2">
        <w:rPr>
          <w:rFonts w:ascii="Century Gothic" w:hAnsi="Century Gothic" w:cs="Arial"/>
          <w:sz w:val="20"/>
        </w:rPr>
        <w:t xml:space="preserve"> working as a Teaching Assistant and N/SVQ Level 3 in Teaching/Classroom Assistance or equivalent qualification and </w:t>
      </w:r>
      <w:r w:rsidR="0017145A">
        <w:rPr>
          <w:rFonts w:ascii="Century Gothic" w:hAnsi="Century Gothic" w:cs="Arial"/>
          <w:sz w:val="20"/>
        </w:rPr>
        <w:t xml:space="preserve">assessed as </w:t>
      </w:r>
      <w:r w:rsidR="009866D3" w:rsidRPr="00A57BB2">
        <w:rPr>
          <w:rFonts w:ascii="Century Gothic" w:hAnsi="Century Gothic" w:cs="Arial"/>
          <w:sz w:val="20"/>
        </w:rPr>
        <w:t>competent to progress to Grade 3</w:t>
      </w:r>
    </w:p>
    <w:p w:rsidR="009866D3" w:rsidRPr="00A57BB2" w:rsidRDefault="009866D3" w:rsidP="006F518C">
      <w:pPr>
        <w:spacing w:before="60" w:after="120"/>
        <w:ind w:right="425"/>
        <w:rPr>
          <w:rFonts w:ascii="Century Gothic" w:hAnsi="Century Gothic" w:cs="Arial"/>
          <w:sz w:val="20"/>
        </w:rPr>
      </w:pPr>
      <w:r w:rsidRPr="00A57BB2">
        <w:rPr>
          <w:rFonts w:ascii="Century Gothic" w:hAnsi="Century Gothic" w:cs="Arial"/>
          <w:sz w:val="20"/>
        </w:rPr>
        <w:t>Relevant GCSE, ‘A’ level or graduate qualifications or equivalent</w:t>
      </w:r>
    </w:p>
    <w:p w:rsidR="009866D3" w:rsidRPr="00A57BB2" w:rsidRDefault="009866D3" w:rsidP="006F518C">
      <w:pPr>
        <w:spacing w:before="60" w:after="120"/>
        <w:ind w:right="425"/>
        <w:rPr>
          <w:rFonts w:ascii="Century Gothic" w:hAnsi="Century Gothic" w:cs="Arial"/>
          <w:sz w:val="20"/>
        </w:rPr>
      </w:pPr>
    </w:p>
    <w:p w:rsidR="009866D3" w:rsidRDefault="009866D3" w:rsidP="006F518C">
      <w:pPr>
        <w:spacing w:before="60" w:after="120"/>
        <w:ind w:right="425"/>
        <w:rPr>
          <w:rFonts w:ascii="Century Gothic" w:hAnsi="Century Gothic" w:cs="Arial"/>
          <w:b/>
          <w:sz w:val="20"/>
        </w:rPr>
      </w:pPr>
    </w:p>
    <w:p w:rsidR="00BB62A1" w:rsidRPr="0006174F" w:rsidRDefault="00D3669F" w:rsidP="006F518C">
      <w:pPr>
        <w:spacing w:before="60" w:after="120"/>
        <w:ind w:right="425"/>
        <w:rPr>
          <w:rFonts w:ascii="Century Gothic" w:hAnsi="Century Gothic" w:cs="Arial"/>
          <w:b/>
          <w:sz w:val="20"/>
        </w:rPr>
      </w:pPr>
      <w:r w:rsidRPr="0006174F">
        <w:rPr>
          <w:rFonts w:ascii="Century Gothic" w:hAnsi="Century Gothic" w:cs="Arial"/>
          <w:b/>
          <w:sz w:val="20"/>
        </w:rPr>
        <w:t>Key b</w:t>
      </w:r>
      <w:r w:rsidR="00BB62A1" w:rsidRPr="0006174F">
        <w:rPr>
          <w:rFonts w:ascii="Century Gothic" w:hAnsi="Century Gothic" w:cs="Arial"/>
          <w:b/>
          <w:sz w:val="20"/>
        </w:rPr>
        <w:t>ehaviours:</w:t>
      </w:r>
    </w:p>
    <w:p w:rsidR="0049586B" w:rsidRPr="0006174F" w:rsidRDefault="0049586B" w:rsidP="006F518C">
      <w:pPr>
        <w:pStyle w:val="ListParagraph"/>
        <w:numPr>
          <w:ilvl w:val="0"/>
          <w:numId w:val="14"/>
        </w:numPr>
        <w:spacing w:line="276" w:lineRule="auto"/>
        <w:ind w:left="720" w:right="425" w:hanging="294"/>
        <w:rPr>
          <w:rFonts w:ascii="Century Gothic" w:hAnsi="Century Gothic" w:cs="Arial"/>
          <w:sz w:val="20"/>
          <w:szCs w:val="20"/>
        </w:rPr>
      </w:pPr>
      <w:r w:rsidRPr="0006174F">
        <w:rPr>
          <w:rFonts w:ascii="Century Gothic" w:hAnsi="Century Gothic" w:cs="Arial"/>
          <w:sz w:val="20"/>
          <w:szCs w:val="20"/>
        </w:rPr>
        <w:t xml:space="preserve">Demonstrate </w:t>
      </w:r>
      <w:r w:rsidR="00A52812" w:rsidRPr="0006174F">
        <w:rPr>
          <w:rFonts w:ascii="Century Gothic" w:hAnsi="Century Gothic" w:cs="Arial"/>
          <w:sz w:val="20"/>
          <w:szCs w:val="20"/>
        </w:rPr>
        <w:t xml:space="preserve">and role model </w:t>
      </w:r>
      <w:r w:rsidR="00BE2798" w:rsidRPr="0006174F">
        <w:rPr>
          <w:rFonts w:ascii="Century Gothic" w:hAnsi="Century Gothic" w:cs="Arial"/>
          <w:sz w:val="20"/>
          <w:szCs w:val="20"/>
        </w:rPr>
        <w:t xml:space="preserve">Trust </w:t>
      </w:r>
      <w:r w:rsidR="00A52812" w:rsidRPr="0006174F">
        <w:rPr>
          <w:rFonts w:ascii="Century Gothic" w:hAnsi="Century Gothic" w:cs="Arial"/>
          <w:sz w:val="20"/>
          <w:szCs w:val="20"/>
        </w:rPr>
        <w:t>values</w:t>
      </w:r>
      <w:r w:rsidR="00502CC2" w:rsidRPr="0006174F">
        <w:rPr>
          <w:rFonts w:ascii="Century Gothic" w:hAnsi="Century Gothic" w:cs="Arial"/>
          <w:sz w:val="20"/>
          <w:szCs w:val="20"/>
        </w:rPr>
        <w:t xml:space="preserve"> which are:</w:t>
      </w:r>
    </w:p>
    <w:p w:rsidR="00502CC2" w:rsidRPr="0006174F" w:rsidRDefault="00502CC2" w:rsidP="006F518C">
      <w:pPr>
        <w:pStyle w:val="Default"/>
        <w:ind w:right="425"/>
        <w:rPr>
          <w:sz w:val="20"/>
          <w:szCs w:val="20"/>
        </w:rPr>
      </w:pPr>
    </w:p>
    <w:p w:rsidR="00BE2798" w:rsidRPr="0006174F" w:rsidRDefault="00BE2798" w:rsidP="006F518C">
      <w:pPr>
        <w:numPr>
          <w:ilvl w:val="0"/>
          <w:numId w:val="29"/>
        </w:numPr>
        <w:spacing w:after="225"/>
        <w:ind w:left="426" w:right="425" w:firstLine="0"/>
        <w:rPr>
          <w:rFonts w:ascii="Century Gothic" w:hAnsi="Century Gothic"/>
          <w:b/>
          <w:i/>
          <w:color w:val="660066"/>
          <w:sz w:val="20"/>
          <w:lang w:val="en-GB" w:eastAsia="en-GB"/>
        </w:rPr>
      </w:pPr>
      <w:r w:rsidRPr="0006174F">
        <w:rPr>
          <w:rFonts w:ascii="Century Gothic" w:hAnsi="Century Gothic"/>
          <w:b/>
          <w:i/>
          <w:color w:val="660066"/>
          <w:sz w:val="20"/>
          <w:lang w:val="en-GB" w:eastAsia="en-GB"/>
        </w:rPr>
        <w:t>Passion</w:t>
      </w:r>
    </w:p>
    <w:p w:rsidR="00BE2798" w:rsidRPr="0006174F" w:rsidRDefault="00BE2798" w:rsidP="006F518C">
      <w:pPr>
        <w:numPr>
          <w:ilvl w:val="0"/>
          <w:numId w:val="29"/>
        </w:numPr>
        <w:spacing w:after="225"/>
        <w:ind w:left="426" w:right="425" w:firstLine="0"/>
        <w:rPr>
          <w:rFonts w:ascii="Century Gothic" w:hAnsi="Century Gothic"/>
          <w:b/>
          <w:i/>
          <w:color w:val="660066"/>
          <w:sz w:val="20"/>
          <w:lang w:val="en-GB" w:eastAsia="en-GB"/>
        </w:rPr>
      </w:pPr>
      <w:r w:rsidRPr="0006174F">
        <w:rPr>
          <w:rFonts w:ascii="Century Gothic" w:hAnsi="Century Gothic"/>
          <w:b/>
          <w:i/>
          <w:color w:val="660066"/>
          <w:sz w:val="20"/>
          <w:lang w:val="en-GB" w:eastAsia="en-GB"/>
        </w:rPr>
        <w:t>Respect</w:t>
      </w:r>
    </w:p>
    <w:p w:rsidR="00BE2798" w:rsidRPr="0006174F" w:rsidRDefault="00BE2798" w:rsidP="006F518C">
      <w:pPr>
        <w:numPr>
          <w:ilvl w:val="0"/>
          <w:numId w:val="29"/>
        </w:numPr>
        <w:spacing w:after="225"/>
        <w:ind w:left="426" w:right="425" w:firstLine="0"/>
        <w:rPr>
          <w:rFonts w:ascii="Century Gothic" w:hAnsi="Century Gothic"/>
          <w:b/>
          <w:i/>
          <w:color w:val="660066"/>
          <w:sz w:val="20"/>
          <w:lang w:val="en-GB" w:eastAsia="en-GB"/>
        </w:rPr>
      </w:pPr>
      <w:r w:rsidRPr="0006174F">
        <w:rPr>
          <w:rFonts w:ascii="Century Gothic" w:hAnsi="Century Gothic"/>
          <w:b/>
          <w:i/>
          <w:color w:val="660066"/>
          <w:sz w:val="20"/>
          <w:lang w:val="en-GB" w:eastAsia="en-GB"/>
        </w:rPr>
        <w:t>Inclusion</w:t>
      </w:r>
    </w:p>
    <w:p w:rsidR="00BE2798" w:rsidRPr="0006174F" w:rsidRDefault="00BE2798" w:rsidP="006F518C">
      <w:pPr>
        <w:numPr>
          <w:ilvl w:val="0"/>
          <w:numId w:val="29"/>
        </w:numPr>
        <w:spacing w:after="225"/>
        <w:ind w:left="426" w:right="425" w:firstLine="0"/>
        <w:rPr>
          <w:rFonts w:ascii="Century Gothic" w:hAnsi="Century Gothic"/>
          <w:b/>
          <w:i/>
          <w:color w:val="660066"/>
          <w:sz w:val="20"/>
          <w:lang w:val="en-GB" w:eastAsia="en-GB"/>
        </w:rPr>
      </w:pPr>
      <w:r w:rsidRPr="0006174F">
        <w:rPr>
          <w:rFonts w:ascii="Century Gothic" w:hAnsi="Century Gothic"/>
          <w:b/>
          <w:i/>
          <w:color w:val="660066"/>
          <w:sz w:val="20"/>
          <w:lang w:val="en-GB" w:eastAsia="en-GB"/>
        </w:rPr>
        <w:t>Challenge</w:t>
      </w:r>
    </w:p>
    <w:p w:rsidR="00A702B9" w:rsidRPr="0006174F" w:rsidRDefault="00BE2798" w:rsidP="006F518C">
      <w:pPr>
        <w:numPr>
          <w:ilvl w:val="0"/>
          <w:numId w:val="29"/>
        </w:numPr>
        <w:spacing w:before="60" w:after="120"/>
        <w:ind w:left="426" w:right="425" w:firstLine="0"/>
        <w:rPr>
          <w:rFonts w:ascii="Century Gothic" w:hAnsi="Century Gothic" w:cs="Arial"/>
          <w:i/>
          <w:sz w:val="20"/>
        </w:rPr>
      </w:pPr>
      <w:r w:rsidRPr="0006174F">
        <w:rPr>
          <w:rFonts w:ascii="Century Gothic" w:hAnsi="Century Gothic"/>
          <w:b/>
          <w:i/>
          <w:color w:val="660066"/>
          <w:sz w:val="20"/>
          <w:lang w:val="en-GB" w:eastAsia="en-GB"/>
        </w:rPr>
        <w:t>Openness</w:t>
      </w:r>
    </w:p>
    <w:sectPr w:rsidR="00A702B9" w:rsidRPr="0006174F"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2F2" w:rsidRDefault="000342F2">
      <w:r>
        <w:separator/>
      </w:r>
    </w:p>
  </w:endnote>
  <w:endnote w:type="continuationSeparator" w:id="0">
    <w:p w:rsidR="000342F2" w:rsidRDefault="00034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F334C8">
          <w:rPr>
            <w:rFonts w:ascii="Arial" w:hAnsi="Arial" w:cs="Arial"/>
            <w:noProof/>
            <w:sz w:val="14"/>
            <w:szCs w:val="14"/>
          </w:rPr>
          <w:t>2</w:t>
        </w:r>
        <w:r w:rsidRPr="009452CD">
          <w:rPr>
            <w:rFonts w:ascii="Arial" w:hAnsi="Arial" w:cs="Arial"/>
            <w:noProof/>
            <w:sz w:val="14"/>
            <w:szCs w:val="14"/>
          </w:rPr>
          <w:fldChar w:fldCharType="end"/>
        </w:r>
      </w:sdtContent>
    </w:sdt>
  </w:p>
  <w:p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2F2" w:rsidRDefault="000342F2">
      <w:r>
        <w:separator/>
      </w:r>
    </w:p>
  </w:footnote>
  <w:footnote w:type="continuationSeparator" w:id="0">
    <w:p w:rsidR="000342F2" w:rsidRDefault="00034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27452E2"/>
    <w:multiLevelType w:val="hybridMultilevel"/>
    <w:tmpl w:val="F3F815AC"/>
    <w:lvl w:ilvl="0" w:tplc="FFFFFFFF">
      <w:start w:val="1"/>
      <w:numFmt w:val="lowerLetter"/>
      <w:lvlText w:val="%1)"/>
      <w:lvlJc w:val="left"/>
      <w:pPr>
        <w:tabs>
          <w:tab w:val="num" w:pos="717"/>
        </w:tabs>
        <w:ind w:left="71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B851C64"/>
    <w:multiLevelType w:val="hybridMultilevel"/>
    <w:tmpl w:val="AC08540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7"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9"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11"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231E7600"/>
    <w:multiLevelType w:val="hybridMultilevel"/>
    <w:tmpl w:val="8286C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62970"/>
    <w:multiLevelType w:val="hybridMultilevel"/>
    <w:tmpl w:val="D3F4D3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77494"/>
    <w:multiLevelType w:val="hybridMultilevel"/>
    <w:tmpl w:val="4B686A90"/>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7" w15:restartNumberingAfterBreak="0">
    <w:nsid w:val="28ED4495"/>
    <w:multiLevelType w:val="hybridMultilevel"/>
    <w:tmpl w:val="B03C8B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F4F4D"/>
    <w:multiLevelType w:val="hybridMultilevel"/>
    <w:tmpl w:val="F71C76F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9" w15:restartNumberingAfterBreak="0">
    <w:nsid w:val="315E3248"/>
    <w:multiLevelType w:val="hybridMultilevel"/>
    <w:tmpl w:val="3DA0B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22" w15:restartNumberingAfterBreak="0">
    <w:nsid w:val="3579128B"/>
    <w:multiLevelType w:val="hybridMultilevel"/>
    <w:tmpl w:val="2488D71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3" w15:restartNumberingAfterBreak="0">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24" w15:restartNumberingAfterBreak="0">
    <w:nsid w:val="3F485C8E"/>
    <w:multiLevelType w:val="hybridMultilevel"/>
    <w:tmpl w:val="179AD704"/>
    <w:lvl w:ilvl="0" w:tplc="08090001">
      <w:start w:val="1"/>
      <w:numFmt w:val="bullet"/>
      <w:lvlText w:val=""/>
      <w:lvlJc w:val="left"/>
      <w:pPr>
        <w:ind w:left="717" w:hanging="360"/>
      </w:pPr>
      <w:rPr>
        <w:rFonts w:ascii="Symbol" w:hAnsi="Symbol" w:hint="default"/>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5"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31"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34"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6722415D"/>
    <w:multiLevelType w:val="hybridMultilevel"/>
    <w:tmpl w:val="7CE26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1A5564"/>
    <w:multiLevelType w:val="hybridMultilevel"/>
    <w:tmpl w:val="71E6EB50"/>
    <w:lvl w:ilvl="0" w:tplc="08090001">
      <w:start w:val="1"/>
      <w:numFmt w:val="bullet"/>
      <w:lvlText w:val=""/>
      <w:lvlJc w:val="left"/>
      <w:pPr>
        <w:tabs>
          <w:tab w:val="num" w:pos="717"/>
        </w:tabs>
        <w:ind w:left="717" w:hanging="360"/>
      </w:pPr>
      <w:rPr>
        <w:rFonts w:ascii="Symbol" w:hAnsi="Symbol" w:hint="default"/>
      </w:rPr>
    </w:lvl>
    <w:lvl w:ilvl="1" w:tplc="1D6E7326">
      <w:start w:val="1"/>
      <w:numFmt w:val="lowerLetter"/>
      <w:lvlText w:val="%2)"/>
      <w:lvlJc w:val="left"/>
      <w:pPr>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AC30427"/>
    <w:multiLevelType w:val="hybridMultilevel"/>
    <w:tmpl w:val="05EC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83735E"/>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2" w15:restartNumberingAfterBreak="0">
    <w:nsid w:val="78F92ED0"/>
    <w:multiLevelType w:val="hybridMultilevel"/>
    <w:tmpl w:val="9BA0C4EC"/>
    <w:lvl w:ilvl="0" w:tplc="08090001">
      <w:start w:val="1"/>
      <w:numFmt w:val="bullet"/>
      <w:lvlText w:val=""/>
      <w:lvlJc w:val="left"/>
      <w:pPr>
        <w:tabs>
          <w:tab w:val="num" w:pos="1080"/>
        </w:tabs>
        <w:ind w:left="1080" w:hanging="360"/>
      </w:pPr>
      <w:rPr>
        <w:rFonts w:ascii="Symbol" w:hAnsi="Symbol"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5"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10"/>
  </w:num>
  <w:num w:numId="4">
    <w:abstractNumId w:val="9"/>
  </w:num>
  <w:num w:numId="5">
    <w:abstractNumId w:val="43"/>
  </w:num>
  <w:num w:numId="6">
    <w:abstractNumId w:val="12"/>
  </w:num>
  <w:num w:numId="7">
    <w:abstractNumId w:val="8"/>
  </w:num>
  <w:num w:numId="8">
    <w:abstractNumId w:val="11"/>
  </w:num>
  <w:num w:numId="9">
    <w:abstractNumId w:val="27"/>
  </w:num>
  <w:num w:numId="10">
    <w:abstractNumId w:val="38"/>
  </w:num>
  <w:num w:numId="11">
    <w:abstractNumId w:val="6"/>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26"/>
  </w:num>
  <w:num w:numId="14">
    <w:abstractNumId w:val="3"/>
  </w:num>
  <w:num w:numId="15">
    <w:abstractNumId w:val="25"/>
  </w:num>
  <w:num w:numId="16">
    <w:abstractNumId w:val="34"/>
  </w:num>
  <w:num w:numId="17">
    <w:abstractNumId w:val="29"/>
  </w:num>
  <w:num w:numId="18">
    <w:abstractNumId w:val="20"/>
  </w:num>
  <w:num w:numId="19">
    <w:abstractNumId w:val="44"/>
  </w:num>
  <w:num w:numId="20">
    <w:abstractNumId w:val="31"/>
  </w:num>
  <w:num w:numId="21">
    <w:abstractNumId w:val="32"/>
  </w:num>
  <w:num w:numId="22">
    <w:abstractNumId w:val="36"/>
  </w:num>
  <w:num w:numId="23">
    <w:abstractNumId w:val="14"/>
  </w:num>
  <w:num w:numId="24">
    <w:abstractNumId w:val="45"/>
  </w:num>
  <w:num w:numId="25">
    <w:abstractNumId w:val="7"/>
  </w:num>
  <w:num w:numId="26">
    <w:abstractNumId w:val="0"/>
  </w:num>
  <w:num w:numId="27">
    <w:abstractNumId w:val="21"/>
  </w:num>
  <w:num w:numId="28">
    <w:abstractNumId w:val="33"/>
  </w:num>
  <w:num w:numId="29">
    <w:abstractNumId w:val="40"/>
  </w:num>
  <w:num w:numId="30">
    <w:abstractNumId w:val="23"/>
  </w:num>
  <w:num w:numId="31">
    <w:abstractNumId w:val="41"/>
  </w:num>
  <w:num w:numId="32">
    <w:abstractNumId w:val="30"/>
  </w:num>
  <w:num w:numId="33">
    <w:abstractNumId w:val="4"/>
  </w:num>
  <w:num w:numId="34">
    <w:abstractNumId w:val="42"/>
  </w:num>
  <w:num w:numId="35">
    <w:abstractNumId w:val="37"/>
  </w:num>
  <w:num w:numId="36">
    <w:abstractNumId w:val="18"/>
  </w:num>
  <w:num w:numId="37">
    <w:abstractNumId w:val="5"/>
  </w:num>
  <w:num w:numId="38">
    <w:abstractNumId w:val="22"/>
  </w:num>
  <w:num w:numId="39">
    <w:abstractNumId w:val="16"/>
  </w:num>
  <w:num w:numId="40">
    <w:abstractNumId w:val="15"/>
  </w:num>
  <w:num w:numId="41">
    <w:abstractNumId w:val="19"/>
  </w:num>
  <w:num w:numId="42">
    <w:abstractNumId w:val="17"/>
  </w:num>
  <w:num w:numId="43">
    <w:abstractNumId w:val="24"/>
  </w:num>
  <w:num w:numId="44">
    <w:abstractNumId w:val="13"/>
  </w:num>
  <w:num w:numId="45">
    <w:abstractNumId w:val="35"/>
  </w:num>
  <w:num w:numId="46">
    <w:abstractNumId w:val="3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42F2"/>
    <w:rsid w:val="000371D1"/>
    <w:rsid w:val="000408A8"/>
    <w:rsid w:val="000414B2"/>
    <w:rsid w:val="00042B4D"/>
    <w:rsid w:val="00043F3E"/>
    <w:rsid w:val="00044901"/>
    <w:rsid w:val="00046A40"/>
    <w:rsid w:val="00053FDB"/>
    <w:rsid w:val="00056924"/>
    <w:rsid w:val="00057908"/>
    <w:rsid w:val="0006174F"/>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3357F"/>
    <w:rsid w:val="0013468F"/>
    <w:rsid w:val="00142DAC"/>
    <w:rsid w:val="001438E7"/>
    <w:rsid w:val="00144862"/>
    <w:rsid w:val="00147536"/>
    <w:rsid w:val="0016038A"/>
    <w:rsid w:val="00162521"/>
    <w:rsid w:val="001659AA"/>
    <w:rsid w:val="00165CE9"/>
    <w:rsid w:val="0017145A"/>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25BC6"/>
    <w:rsid w:val="002355B3"/>
    <w:rsid w:val="00236DC5"/>
    <w:rsid w:val="00237A4A"/>
    <w:rsid w:val="002436F5"/>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23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3B98"/>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59BB"/>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73C4"/>
    <w:rsid w:val="0049586B"/>
    <w:rsid w:val="004A2B38"/>
    <w:rsid w:val="004A61AE"/>
    <w:rsid w:val="004B075B"/>
    <w:rsid w:val="004B1448"/>
    <w:rsid w:val="004B1E29"/>
    <w:rsid w:val="004B4E82"/>
    <w:rsid w:val="004C4A4C"/>
    <w:rsid w:val="004D111B"/>
    <w:rsid w:val="004D1E79"/>
    <w:rsid w:val="004D66E0"/>
    <w:rsid w:val="004E1071"/>
    <w:rsid w:val="004E1C80"/>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74B"/>
    <w:rsid w:val="005E0D62"/>
    <w:rsid w:val="005E2DC8"/>
    <w:rsid w:val="005E3DCD"/>
    <w:rsid w:val="005E4F4E"/>
    <w:rsid w:val="006012C8"/>
    <w:rsid w:val="00607F9B"/>
    <w:rsid w:val="00610DB1"/>
    <w:rsid w:val="00612B3E"/>
    <w:rsid w:val="006146A1"/>
    <w:rsid w:val="0062218C"/>
    <w:rsid w:val="0063406A"/>
    <w:rsid w:val="0063582A"/>
    <w:rsid w:val="00635BE1"/>
    <w:rsid w:val="00636C88"/>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6F518C"/>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3800"/>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02E9"/>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866D3"/>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266E9"/>
    <w:rsid w:val="00A477C3"/>
    <w:rsid w:val="00A52812"/>
    <w:rsid w:val="00A54511"/>
    <w:rsid w:val="00A57BB2"/>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295E"/>
    <w:rsid w:val="00AF6E78"/>
    <w:rsid w:val="00B008D7"/>
    <w:rsid w:val="00B05146"/>
    <w:rsid w:val="00B057B0"/>
    <w:rsid w:val="00B128DD"/>
    <w:rsid w:val="00B1325E"/>
    <w:rsid w:val="00B20E9C"/>
    <w:rsid w:val="00B26712"/>
    <w:rsid w:val="00B277A0"/>
    <w:rsid w:val="00B326FF"/>
    <w:rsid w:val="00B35065"/>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E3965"/>
    <w:rsid w:val="00BF7680"/>
    <w:rsid w:val="00C036B7"/>
    <w:rsid w:val="00C11B19"/>
    <w:rsid w:val="00C13F12"/>
    <w:rsid w:val="00C31C03"/>
    <w:rsid w:val="00C34767"/>
    <w:rsid w:val="00C36173"/>
    <w:rsid w:val="00C405F5"/>
    <w:rsid w:val="00C448DB"/>
    <w:rsid w:val="00C45FFC"/>
    <w:rsid w:val="00C50080"/>
    <w:rsid w:val="00C549DE"/>
    <w:rsid w:val="00C55254"/>
    <w:rsid w:val="00C5561F"/>
    <w:rsid w:val="00C61A2C"/>
    <w:rsid w:val="00C62FA0"/>
    <w:rsid w:val="00C67D11"/>
    <w:rsid w:val="00C74855"/>
    <w:rsid w:val="00C76464"/>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335E"/>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495"/>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6C13"/>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23670"/>
    <w:rsid w:val="00F25232"/>
    <w:rsid w:val="00F33456"/>
    <w:rsid w:val="00F334C8"/>
    <w:rsid w:val="00F5040A"/>
    <w:rsid w:val="00F53488"/>
    <w:rsid w:val="00F61D09"/>
    <w:rsid w:val="00F65FE8"/>
    <w:rsid w:val="00F67028"/>
    <w:rsid w:val="00F74CD0"/>
    <w:rsid w:val="00F75BEC"/>
    <w:rsid w:val="00F8116A"/>
    <w:rsid w:val="00F81936"/>
    <w:rsid w:val="00F81FA2"/>
    <w:rsid w:val="00F82C6D"/>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paragraph" w:styleId="BodyText3">
    <w:name w:val="Body Text 3"/>
    <w:basedOn w:val="Normal"/>
    <w:link w:val="BodyText3Char"/>
    <w:unhideWhenUsed/>
    <w:rsid w:val="00CD335E"/>
    <w:pPr>
      <w:spacing w:after="120"/>
    </w:pPr>
    <w:rPr>
      <w:sz w:val="16"/>
      <w:szCs w:val="16"/>
    </w:rPr>
  </w:style>
  <w:style w:type="character" w:customStyle="1" w:styleId="BodyText3Char">
    <w:name w:val="Body Text 3 Char"/>
    <w:basedOn w:val="DefaultParagraphFont"/>
    <w:link w:val="BodyText3"/>
    <w:rsid w:val="00CD335E"/>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B05292-157F-46FE-A786-63EA52DD9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ACD1E3-F1E1-42DB-A9FB-A5F8F94B6563}">
  <ds:schemaRefs>
    <ds:schemaRef ds:uri="http://schemas.microsoft.com/office/2006/documentManagement/types"/>
    <ds:schemaRef ds:uri="http://schemas.microsoft.com/office/infopath/2007/PartnerControls"/>
    <ds:schemaRef ds:uri="http://purl.org/dc/dcmitype/"/>
    <ds:schemaRef ds:uri="http://purl.org/dc/elements/1.1/"/>
    <ds:schemaRef ds:uri="http://schemas.microsoft.com/office/2006/metadata/properties"/>
    <ds:schemaRef ds:uri="http://schemas.openxmlformats.org/package/2006/metadata/core-properties"/>
    <ds:schemaRef ds:uri="df7a2397-886e-4b60-b6a3-967982c29bcd"/>
    <ds:schemaRef ds:uri="9f91ad1f-ae1c-45d7-9f5f-8fc807a6dfa8"/>
    <ds:schemaRef ds:uri="http://www.w3.org/XML/1998/namespace"/>
    <ds:schemaRef ds:uri="http://purl.org/dc/terms/"/>
  </ds:schemaRefs>
</ds:datastoreItem>
</file>

<file path=customXml/itemProps3.xml><?xml version="1.0" encoding="utf-8"?>
<ds:datastoreItem xmlns:ds="http://schemas.openxmlformats.org/officeDocument/2006/customXml" ds:itemID="{0316FA08-A513-4C93-9F35-C7BDDC81BA6C}">
  <ds:schemaRefs>
    <ds:schemaRef ds:uri="http://schemas.microsoft.com/sharepoint/v3/contenttype/forms"/>
  </ds:schemaRefs>
</ds:datastoreItem>
</file>

<file path=customXml/itemProps4.xml><?xml version="1.0" encoding="utf-8"?>
<ds:datastoreItem xmlns:ds="http://schemas.openxmlformats.org/officeDocument/2006/customXml" ds:itemID="{28F160CA-E044-45ED-9FB9-C377453DD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1244</Words>
  <Characters>7082</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2020-06-24T11:20:00Z</cp:lastPrinted>
  <dcterms:created xsi:type="dcterms:W3CDTF">2020-06-24T13:40:00Z</dcterms:created>
  <dcterms:modified xsi:type="dcterms:W3CDTF">2020-06-24T13:40:00Z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