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EC4" w:rsidRPr="004F21E7" w:rsidRDefault="00DA7EC4" w:rsidP="00DA7EC4">
      <w:pPr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4F21E7">
        <w:rPr>
          <w:rFonts w:asciiTheme="minorHAnsi" w:hAnsiTheme="minorHAnsi" w:cstheme="minorHAnsi"/>
          <w:b/>
          <w:sz w:val="22"/>
          <w:szCs w:val="22"/>
        </w:rPr>
        <w:t>The Camp</w:t>
      </w:r>
      <w:r w:rsidR="003E754F">
        <w:rPr>
          <w:rFonts w:asciiTheme="minorHAnsi" w:hAnsiTheme="minorHAnsi" w:cstheme="minorHAnsi"/>
          <w:b/>
          <w:sz w:val="22"/>
          <w:szCs w:val="22"/>
        </w:rPr>
        <w:t>ion School – Learning Support Assistant                                                                Appendix 1</w:t>
      </w:r>
    </w:p>
    <w:p w:rsidR="00DA7EC4" w:rsidRPr="004F21E7" w:rsidRDefault="00DA7EC4" w:rsidP="00DA7EC4">
      <w:pPr>
        <w:rPr>
          <w:rFonts w:asciiTheme="minorHAnsi" w:hAnsiTheme="minorHAnsi" w:cstheme="minorHAnsi"/>
          <w:b/>
          <w:sz w:val="22"/>
          <w:szCs w:val="22"/>
        </w:rPr>
      </w:pPr>
      <w:r w:rsidRPr="004F21E7">
        <w:rPr>
          <w:rFonts w:asciiTheme="minorHAnsi" w:hAnsiTheme="minorHAnsi" w:cstheme="minorHAnsi"/>
          <w:b/>
          <w:sz w:val="22"/>
          <w:szCs w:val="22"/>
        </w:rPr>
        <w:t xml:space="preserve">Job Description </w:t>
      </w:r>
    </w:p>
    <w:p w:rsidR="00DA7EC4" w:rsidRPr="004F21E7" w:rsidRDefault="00DA7EC4" w:rsidP="00DA7EC4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868"/>
      </w:tblGrid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tabs>
                <w:tab w:val="left" w:pos="25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Job Title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Teaching Assistant </w:t>
            </w:r>
          </w:p>
        </w:tc>
      </w:tr>
      <w:tr w:rsidR="00114A56" w:rsidRPr="004F21E7" w:rsidTr="00C90E5C">
        <w:tc>
          <w:tcPr>
            <w:tcW w:w="2988" w:type="dxa"/>
            <w:shd w:val="clear" w:color="auto" w:fill="auto"/>
          </w:tcPr>
          <w:p w:rsidR="00114A56" w:rsidRPr="004F21E7" w:rsidRDefault="00114A56" w:rsidP="00114A56">
            <w:pPr>
              <w:tabs>
                <w:tab w:val="left" w:pos="25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Full/Part time</w:t>
            </w:r>
          </w:p>
        </w:tc>
        <w:tc>
          <w:tcPr>
            <w:tcW w:w="5868" w:type="dxa"/>
            <w:shd w:val="clear" w:color="auto" w:fill="auto"/>
          </w:tcPr>
          <w:p w:rsidR="00114A56" w:rsidRPr="004F21E7" w:rsidRDefault="007C75D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F/T, 38 weeks per year/ 32 hours per week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114A56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Pay Scale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7C75D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APTC 2 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tabs>
                <w:tab w:val="left" w:pos="2520"/>
              </w:tabs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Reports to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SENCO and Assistant SENCO 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Responsible for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114A5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Delivering well prepared and planned interventions to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individuals and</w:t>
            </w: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groups of children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organising and collating relevant data to produce required reports. In class support and monitoring/support at break and lunchtimes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Liaison with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Teaching staff, support staff, SENCO and Assistant SENCO 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Job Purpose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deliver a range of targeted interventions to identified children within a specific phase in order to accelerate progress</w:t>
            </w:r>
          </w:p>
          <w:p w:rsidR="00DA7EC4" w:rsidRPr="004F21E7" w:rsidRDefault="00DA7EC4" w:rsidP="00114A56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provide in class support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and small group work</w:t>
            </w:r>
            <w:r w:rsidR="007C75D4"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for students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Duties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Deliver targeted intervention programmes to individuals or small groups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Liaise with staff to track, monitor and evaluate the progress of identified children</w:t>
            </w:r>
          </w:p>
          <w:p w:rsidR="00DA7EC4" w:rsidRPr="004F21E7" w:rsidRDefault="00DA7EC4" w:rsidP="00DA7EC4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Have regular dialogue with all staff regarding on-going progress of children related to how they are doing when in class </w:t>
            </w:r>
          </w:p>
          <w:p w:rsidR="00DA7EC4" w:rsidRPr="004F21E7" w:rsidRDefault="00DA7EC4" w:rsidP="00DA7EC4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Provide on-going feedback and encouragement to pupils in relation to their progress and next steps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Undertake baseline assessment and regular evaluation to track impact of interventions and progress of children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Report on progress and evaluation of interventions to Assistant SENCO 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Understand specific learning needs and establish positive relationships with pupils supported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Ensure children with special needs within the classroom have access to lessons and their content through appropriate clarification, explanation and resources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Promote positive pupil behaviour in line with school policies and help keep pupils on task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Support learning by selecting appropriate resources/methods to facilitate agreed learning activities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Attend to pupils’ health matters, including minor first aid.</w:t>
            </w:r>
          </w:p>
        </w:tc>
      </w:tr>
      <w:tr w:rsidR="00DA7EC4" w:rsidRPr="004F21E7" w:rsidTr="00C90E5C">
        <w:tc>
          <w:tcPr>
            <w:tcW w:w="2988" w:type="dxa"/>
            <w:shd w:val="clear" w:color="auto" w:fill="auto"/>
          </w:tcPr>
          <w:p w:rsidR="00DA7EC4" w:rsidRPr="004F21E7" w:rsidRDefault="00DA7EC4" w:rsidP="00C90E5C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General</w:t>
            </w:r>
          </w:p>
        </w:tc>
        <w:tc>
          <w:tcPr>
            <w:tcW w:w="5868" w:type="dxa"/>
            <w:shd w:val="clear" w:color="auto" w:fill="auto"/>
          </w:tcPr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understand and apply school policies in relation to health and safety, safeguarding and welfare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Attend relevant training and take responsibility for own development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Attend relevant school meetings as required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respect confidentiality at all times</w:t>
            </w:r>
          </w:p>
          <w:p w:rsidR="00DA7EC4" w:rsidRPr="004F21E7" w:rsidRDefault="00DA7EC4" w:rsidP="00DA7EC4">
            <w:pPr>
              <w:numPr>
                <w:ilvl w:val="0"/>
                <w:numId w:val="2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To comply with individual responsibilities, in accordance with the role, for health &amp; safety in the workplace</w:t>
            </w:r>
          </w:p>
          <w:p w:rsidR="00DA7EC4" w:rsidRPr="004F21E7" w:rsidRDefault="00DA7EC4" w:rsidP="00DA7EC4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Ensure that all duties and services provided are in accordance with the School’s Equal Opportunities Policy and SEN Policy</w:t>
            </w:r>
          </w:p>
          <w:p w:rsidR="00DA7EC4" w:rsidRPr="004F21E7" w:rsidRDefault="00DA7EC4" w:rsidP="00DA7EC4">
            <w:pPr>
              <w:numPr>
                <w:ilvl w:val="0"/>
                <w:numId w:val="1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The Campion School is committed to safeguarding and promoting the welfare of children and young people and </w:t>
            </w:r>
            <w:r w:rsidRPr="004F21E7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expects all staff and volunteers to share in this commitment</w:t>
            </w:r>
          </w:p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DA7EC4" w:rsidRPr="004F21E7" w:rsidRDefault="00DA7EC4" w:rsidP="00C90E5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The duties above are neither exclusive nor exhaustive and the </w:t>
            </w:r>
            <w:proofErr w:type="spellStart"/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postholder</w:t>
            </w:r>
            <w:proofErr w:type="spellEnd"/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 may be required by the SENCO and Assistant SENCO to carry out appropriate duties within the context of the job, skills and grade</w:t>
            </w:r>
            <w:r w:rsidR="00114A56" w:rsidRPr="004F21E7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DA7EC4" w:rsidRPr="004F21E7" w:rsidRDefault="00DA7EC4" w:rsidP="00C90E5C">
            <w:pPr>
              <w:ind w:left="36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F21E7" w:rsidRPr="004F21E7" w:rsidRDefault="004F21E7">
      <w:pPr>
        <w:rPr>
          <w:rFonts w:asciiTheme="minorHAnsi" w:hAnsiTheme="minorHAnsi" w:cstheme="minorHAnsi"/>
          <w:sz w:val="22"/>
          <w:szCs w:val="22"/>
        </w:rPr>
      </w:pPr>
    </w:p>
    <w:p w:rsidR="004F21E7" w:rsidRPr="004F21E7" w:rsidRDefault="004F21E7">
      <w:pPr>
        <w:spacing w:after="160" w:line="259" w:lineRule="auto"/>
        <w:rPr>
          <w:rFonts w:asciiTheme="minorHAnsi" w:hAnsiTheme="minorHAnsi" w:cstheme="minorHAnsi"/>
          <w:sz w:val="22"/>
          <w:szCs w:val="22"/>
        </w:rPr>
      </w:pPr>
      <w:r w:rsidRPr="004F21E7">
        <w:rPr>
          <w:rFonts w:asciiTheme="minorHAnsi" w:hAnsiTheme="minorHAnsi" w:cstheme="minorHAnsi"/>
          <w:sz w:val="22"/>
          <w:szCs w:val="22"/>
        </w:rPr>
        <w:br w:type="page"/>
      </w:r>
    </w:p>
    <w:p w:rsidR="004F21E7" w:rsidRPr="004F21E7" w:rsidRDefault="004F21E7" w:rsidP="004F21E7">
      <w:pPr>
        <w:ind w:left="-567"/>
        <w:rPr>
          <w:rFonts w:asciiTheme="minorHAnsi" w:hAnsiTheme="minorHAnsi" w:cstheme="minorHAnsi"/>
          <w:sz w:val="22"/>
          <w:szCs w:val="22"/>
        </w:rPr>
      </w:pPr>
    </w:p>
    <w:tbl>
      <w:tblPr>
        <w:tblW w:w="9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30"/>
        <w:gridCol w:w="4161"/>
        <w:gridCol w:w="1134"/>
        <w:gridCol w:w="1791"/>
      </w:tblGrid>
      <w:tr w:rsidR="004F21E7" w:rsidRPr="004F21E7" w:rsidTr="004F21E7">
        <w:trPr>
          <w:trHeight w:val="962"/>
        </w:trPr>
        <w:tc>
          <w:tcPr>
            <w:tcW w:w="7225" w:type="dxa"/>
            <w:gridSpan w:val="3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Person Specification for the Post of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Teaching Assistant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Assessed by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A (</w:t>
            </w: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Application)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 (</w:t>
            </w: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interview)</w:t>
            </w: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Knowledge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Knowledge or working practice in the education sector and/or schools/academies.</w:t>
            </w:r>
          </w:p>
          <w:p w:rsidR="004F21E7" w:rsidRPr="004F21E7" w:rsidRDefault="004F21E7" w:rsidP="004F21E7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awareness of Child Protection procedures</w:t>
            </w:r>
          </w:p>
          <w:p w:rsidR="004F21E7" w:rsidRPr="004F21E7" w:rsidRDefault="004F21E7" w:rsidP="004F21E7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Understanding of Health &amp; safety issues</w:t>
            </w:r>
          </w:p>
          <w:p w:rsidR="004F21E7" w:rsidRPr="004F21E7" w:rsidRDefault="004F21E7" w:rsidP="00432564">
            <w:pPr>
              <w:ind w:left="12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Desirable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Qualifications &amp; Experience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Secondary school Teaching Assistant experience.</w:t>
            </w:r>
          </w:p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Experience of working with challenging students.</w:t>
            </w:r>
          </w:p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GCSE qualifications in core subjects</w:t>
            </w:r>
          </w:p>
          <w:p w:rsidR="004F21E7" w:rsidRPr="004F21E7" w:rsidRDefault="004F21E7" w:rsidP="004F21E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Willingness to undertake further training and qualifications applicable to the position</w:t>
            </w: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Desirable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Desirable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</w:tc>
      </w:tr>
      <w:tr w:rsidR="004F21E7" w:rsidRPr="004F21E7" w:rsidTr="004F21E7">
        <w:trPr>
          <w:trHeight w:val="4472"/>
        </w:trPr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Skills &amp; Abilities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ability to communicate and interact with children and young people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ability to work as part of a team and to follow guidance from teachers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accept guidance and direction from teachers.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keep written records and support the development of pupil’s literacy and numeracy skills with confidence.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An understanding of the necessity to maintain strict confidentiality.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 xml:space="preserve">An ability to demonstrate patience and calmness </w:t>
            </w:r>
          </w:p>
          <w:p w:rsidR="004F21E7" w:rsidRPr="004F21E7" w:rsidRDefault="004F21E7" w:rsidP="004F21E7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Awareness of sensitive information and the need for confidentiality</w:t>
            </w: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F21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Engaging with Others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Excellent interpersonal and communication skills (both oral and written)</w:t>
            </w:r>
          </w:p>
          <w:p w:rsidR="004F21E7" w:rsidRPr="004F21E7" w:rsidRDefault="004F21E7" w:rsidP="004F21E7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communicate effectively with individuals and groups of students, teachers and other members of staff</w:t>
            </w:r>
          </w:p>
          <w:p w:rsidR="004F21E7" w:rsidRPr="004F21E7" w:rsidRDefault="004F21E7" w:rsidP="00432564">
            <w:pPr>
              <w:ind w:left="6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F21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&amp; I</w:t>
            </w:r>
          </w:p>
          <w:p w:rsid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F21E7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4F21E7" w:rsidRPr="004F21E7" w:rsidTr="004F21E7">
        <w:tc>
          <w:tcPr>
            <w:tcW w:w="1930" w:type="dxa"/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Learning Effectively</w:t>
            </w:r>
          </w:p>
        </w:tc>
        <w:tc>
          <w:tcPr>
            <w:tcW w:w="4161" w:type="dxa"/>
          </w:tcPr>
          <w:p w:rsidR="004F21E7" w:rsidRPr="004F21E7" w:rsidRDefault="004F21E7" w:rsidP="004F21E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IT literate and willing to undertake further training as required.</w:t>
            </w:r>
          </w:p>
          <w:p w:rsidR="004F21E7" w:rsidRPr="004F21E7" w:rsidRDefault="004F21E7" w:rsidP="004F21E7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Willingness to undertake professional development through CPD courses</w:t>
            </w:r>
          </w:p>
        </w:tc>
        <w:tc>
          <w:tcPr>
            <w:tcW w:w="1134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</w:tc>
        <w:tc>
          <w:tcPr>
            <w:tcW w:w="1791" w:type="dxa"/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  <w:tr w:rsidR="004F21E7" w:rsidRPr="004F21E7" w:rsidTr="004F21E7"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3256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b/>
                <w:sz w:val="22"/>
                <w:szCs w:val="22"/>
              </w:rPr>
              <w:t>Other</w:t>
            </w:r>
          </w:p>
        </w:tc>
        <w:tc>
          <w:tcPr>
            <w:tcW w:w="4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F21E7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Ability to be flexible in relation to working hours, as required.</w:t>
            </w:r>
          </w:p>
          <w:p w:rsidR="004F21E7" w:rsidRPr="004F21E7" w:rsidRDefault="004F21E7" w:rsidP="004F21E7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A commitment to inclusive education.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Essential</w:t>
            </w:r>
          </w:p>
          <w:p w:rsidR="004F21E7" w:rsidRPr="004F21E7" w:rsidRDefault="004F21E7" w:rsidP="004F21E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4F21E7" w:rsidRPr="004F21E7" w:rsidRDefault="004F21E7" w:rsidP="0043256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F21E7">
              <w:rPr>
                <w:rFonts w:asciiTheme="minorHAnsi" w:hAnsiTheme="minorHAnsi" w:cstheme="minorHAnsi"/>
                <w:sz w:val="22"/>
                <w:szCs w:val="22"/>
              </w:rPr>
              <w:t>I</w:t>
            </w:r>
          </w:p>
        </w:tc>
      </w:tr>
    </w:tbl>
    <w:p w:rsidR="004F21E7" w:rsidRPr="004F21E7" w:rsidRDefault="004F21E7" w:rsidP="004F21E7">
      <w:pPr>
        <w:rPr>
          <w:rFonts w:asciiTheme="minorHAnsi" w:hAnsiTheme="minorHAnsi" w:cstheme="minorHAnsi"/>
          <w:sz w:val="22"/>
          <w:szCs w:val="22"/>
        </w:rPr>
      </w:pPr>
    </w:p>
    <w:p w:rsidR="00C026E4" w:rsidRPr="004F21E7" w:rsidRDefault="00C026E4">
      <w:pPr>
        <w:rPr>
          <w:rFonts w:asciiTheme="minorHAnsi" w:hAnsiTheme="minorHAnsi" w:cstheme="minorHAnsi"/>
          <w:sz w:val="22"/>
          <w:szCs w:val="22"/>
        </w:rPr>
      </w:pPr>
    </w:p>
    <w:sectPr w:rsidR="00C026E4" w:rsidRPr="004F21E7" w:rsidSect="004F21E7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5EEC"/>
    <w:multiLevelType w:val="hybridMultilevel"/>
    <w:tmpl w:val="B3D8E5A6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31E0839"/>
    <w:multiLevelType w:val="hybridMultilevel"/>
    <w:tmpl w:val="60785F0E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F1F22E0"/>
    <w:multiLevelType w:val="hybridMultilevel"/>
    <w:tmpl w:val="3B382854"/>
    <w:lvl w:ilvl="0" w:tplc="0409000F">
      <w:start w:val="1"/>
      <w:numFmt w:val="decimal"/>
      <w:lvlText w:val="%1."/>
      <w:lvlJc w:val="left"/>
      <w:pPr>
        <w:tabs>
          <w:tab w:val="num" w:pos="372"/>
        </w:tabs>
        <w:ind w:left="372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6"/>
        </w:tabs>
        <w:ind w:left="1446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6"/>
        </w:tabs>
        <w:ind w:left="216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6"/>
        </w:tabs>
        <w:ind w:left="288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6"/>
        </w:tabs>
        <w:ind w:left="360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6"/>
        </w:tabs>
        <w:ind w:left="432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6"/>
        </w:tabs>
        <w:ind w:left="504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6"/>
        </w:tabs>
        <w:ind w:left="576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6"/>
        </w:tabs>
        <w:ind w:left="6486" w:hanging="180"/>
      </w:pPr>
    </w:lvl>
  </w:abstractNum>
  <w:abstractNum w:abstractNumId="3" w15:restartNumberingAfterBreak="0">
    <w:nsid w:val="1FE30781"/>
    <w:multiLevelType w:val="singleLevel"/>
    <w:tmpl w:val="301864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4" w15:restartNumberingAfterBreak="0">
    <w:nsid w:val="270769DC"/>
    <w:multiLevelType w:val="singleLevel"/>
    <w:tmpl w:val="3800A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35B63FFA"/>
    <w:multiLevelType w:val="hybridMultilevel"/>
    <w:tmpl w:val="787A5EF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C83663E"/>
    <w:multiLevelType w:val="hybridMultilevel"/>
    <w:tmpl w:val="03A63194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594F7F"/>
    <w:multiLevelType w:val="hybridMultilevel"/>
    <w:tmpl w:val="1BFAB458"/>
    <w:lvl w:ilvl="0" w:tplc="0409000F">
      <w:start w:val="1"/>
      <w:numFmt w:val="decimal"/>
      <w:lvlText w:val="%1."/>
      <w:lvlJc w:val="left"/>
      <w:pPr>
        <w:tabs>
          <w:tab w:val="num" w:pos="366"/>
        </w:tabs>
        <w:ind w:left="366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EC4"/>
    <w:rsid w:val="00114A56"/>
    <w:rsid w:val="00270281"/>
    <w:rsid w:val="003C1924"/>
    <w:rsid w:val="003E754F"/>
    <w:rsid w:val="004F21E7"/>
    <w:rsid w:val="007251DB"/>
    <w:rsid w:val="007C75D4"/>
    <w:rsid w:val="00C026E4"/>
    <w:rsid w:val="00DA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FD2288-8973-4828-BE24-E3D7AAFF4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7EC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3906</Characters>
  <Application>Microsoft Office Word</Application>
  <DocSecurity>4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Authorised User</Company>
  <LinksUpToDate>false</LinksUpToDate>
  <CharactersWithSpaces>4582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Giesen</dc:creator>
  <cp:keywords/>
  <dc:description/>
  <cp:lastModifiedBy>Stacey Andrews</cp:lastModifiedBy>
  <cp:revision>2</cp:revision>
  <dcterms:created xsi:type="dcterms:W3CDTF">2021-04-14T08:02:00Z</dcterms:created>
  <dcterms:modified xsi:type="dcterms:W3CDTF">2021-04-14T08:02:00Z</dcterms:modified>
</cp:coreProperties>
</file>