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720BBB" w14:paraId="13EB3F70" w14:textId="77777777" w:rsidTr="00197432">
        <w:tc>
          <w:tcPr>
            <w:tcW w:w="8905" w:type="dxa"/>
            <w:tcMar>
              <w:top w:w="85" w:type="dxa"/>
              <w:left w:w="85" w:type="dxa"/>
              <w:bottom w:w="85" w:type="dxa"/>
              <w:right w:w="85" w:type="dxa"/>
            </w:tcMar>
          </w:tcPr>
          <w:p w14:paraId="16B76004" w14:textId="77777777" w:rsidR="00886146" w:rsidRPr="00720BBB" w:rsidRDefault="00886146" w:rsidP="00197432">
            <w:pPr>
              <w:jc w:val="right"/>
              <w:rPr>
                <w:rFonts w:ascii="Arial" w:hAnsi="Arial" w:cs="Arial"/>
                <w:b/>
                <w:sz w:val="18"/>
                <w:szCs w:val="18"/>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502CC2" w14:paraId="53AA6E55" w14:textId="77777777"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14:paraId="42ED7830" w14:textId="6D6BD848" w:rsidR="00D66267" w:rsidRPr="002D603D" w:rsidRDefault="00D66267" w:rsidP="006112FE">
            <w:pPr>
              <w:tabs>
                <w:tab w:val="left" w:pos="352"/>
                <w:tab w:val="left" w:pos="703"/>
                <w:tab w:val="left" w:pos="3045"/>
              </w:tabs>
              <w:spacing w:after="60"/>
              <w:rPr>
                <w:rFonts w:ascii="Century Gothic" w:hAnsi="Century Gothic" w:cs="Arial"/>
                <w:sz w:val="20"/>
              </w:rPr>
            </w:pPr>
            <w:r w:rsidRPr="002D603D">
              <w:rPr>
                <w:rFonts w:ascii="Century Gothic" w:hAnsi="Century Gothic" w:cs="Arial"/>
                <w:b/>
                <w:sz w:val="20"/>
              </w:rPr>
              <w:t xml:space="preserve">Job title: </w:t>
            </w:r>
            <w:r w:rsidR="006112FE">
              <w:rPr>
                <w:rFonts w:ascii="Century Gothic" w:hAnsi="Century Gothic" w:cs="Arial"/>
                <w:b/>
                <w:sz w:val="20"/>
              </w:rPr>
              <w:t xml:space="preserve">HR Officer </w:t>
            </w:r>
          </w:p>
        </w:tc>
        <w:tc>
          <w:tcPr>
            <w:tcW w:w="4738" w:type="dxa"/>
            <w:shd w:val="clear" w:color="auto" w:fill="660066"/>
          </w:tcPr>
          <w:p w14:paraId="2B28B4BD" w14:textId="77777777" w:rsidR="00D66267" w:rsidRPr="002D603D" w:rsidRDefault="00D66267" w:rsidP="00570946">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Status:</w:t>
            </w:r>
            <w:r w:rsidRPr="002D603D">
              <w:rPr>
                <w:rFonts w:ascii="Century Gothic" w:hAnsi="Century Gothic" w:cs="Arial"/>
                <w:sz w:val="20"/>
              </w:rPr>
              <w:t xml:space="preserve"> </w:t>
            </w:r>
            <w:r w:rsidR="003C0879">
              <w:rPr>
                <w:rFonts w:ascii="Century Gothic" w:hAnsi="Century Gothic" w:cs="Arial"/>
                <w:sz w:val="20"/>
              </w:rPr>
              <w:t>Permanent</w:t>
            </w:r>
          </w:p>
        </w:tc>
      </w:tr>
      <w:tr w:rsidR="00D66267" w:rsidRPr="00502CC2" w14:paraId="72F731A3"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4C578B25" w14:textId="77777777" w:rsidR="00D66267" w:rsidRPr="002D603D" w:rsidRDefault="00D66267" w:rsidP="00172B97">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Team:</w:t>
            </w:r>
            <w:r w:rsidRPr="002D603D">
              <w:rPr>
                <w:rFonts w:ascii="Century Gothic" w:hAnsi="Century Gothic" w:cs="Arial"/>
                <w:sz w:val="20"/>
              </w:rPr>
              <w:t xml:space="preserve"> </w:t>
            </w:r>
            <w:r w:rsidR="006112FE">
              <w:rPr>
                <w:rFonts w:ascii="Century Gothic" w:hAnsi="Century Gothic" w:cs="Arial"/>
                <w:sz w:val="20"/>
              </w:rPr>
              <w:t>Central Services (COO)</w:t>
            </w:r>
          </w:p>
        </w:tc>
        <w:tc>
          <w:tcPr>
            <w:tcW w:w="4738" w:type="dxa"/>
          </w:tcPr>
          <w:p w14:paraId="5581E33B" w14:textId="77777777" w:rsidR="00D66267" w:rsidRPr="002D603D" w:rsidRDefault="00D66267" w:rsidP="00172B97">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 xml:space="preserve">Reports to: </w:t>
            </w:r>
            <w:r w:rsidR="006112FE">
              <w:rPr>
                <w:rFonts w:ascii="Century Gothic" w:hAnsi="Century Gothic" w:cs="Arial"/>
                <w:b/>
                <w:sz w:val="20"/>
              </w:rPr>
              <w:t>Head of HR</w:t>
            </w:r>
          </w:p>
        </w:tc>
      </w:tr>
      <w:tr w:rsidR="00D66267" w:rsidRPr="00502CC2" w14:paraId="426FBE2F" w14:textId="77777777" w:rsidTr="00D66267">
        <w:tc>
          <w:tcPr>
            <w:tcW w:w="4533" w:type="dxa"/>
          </w:tcPr>
          <w:p w14:paraId="103826F0" w14:textId="77777777" w:rsidR="00D66267" w:rsidRPr="002D603D" w:rsidRDefault="00D66267" w:rsidP="00D66267">
            <w:pPr>
              <w:tabs>
                <w:tab w:val="left" w:pos="352"/>
                <w:tab w:val="left" w:pos="703"/>
                <w:tab w:val="left" w:pos="1055"/>
                <w:tab w:val="left" w:pos="1406"/>
              </w:tabs>
              <w:spacing w:after="60"/>
              <w:rPr>
                <w:rFonts w:ascii="Century Gothic" w:hAnsi="Century Gothic" w:cs="Arial"/>
                <w:sz w:val="20"/>
              </w:rPr>
            </w:pPr>
          </w:p>
        </w:tc>
        <w:tc>
          <w:tcPr>
            <w:tcW w:w="4738" w:type="dxa"/>
          </w:tcPr>
          <w:p w14:paraId="553A8E3E" w14:textId="77777777" w:rsidR="00D66267" w:rsidRPr="002D603D" w:rsidRDefault="00D66267" w:rsidP="008C6BE7">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Direct reports:</w:t>
            </w:r>
            <w:r w:rsidRPr="002D603D">
              <w:rPr>
                <w:rFonts w:ascii="Century Gothic" w:hAnsi="Century Gothic" w:cs="Arial"/>
                <w:sz w:val="20"/>
              </w:rPr>
              <w:t xml:space="preserve"> </w:t>
            </w:r>
            <w:r w:rsidR="006112FE">
              <w:rPr>
                <w:rFonts w:ascii="Century Gothic" w:hAnsi="Century Gothic" w:cs="Arial"/>
                <w:sz w:val="20"/>
              </w:rPr>
              <w:t>None</w:t>
            </w:r>
          </w:p>
        </w:tc>
      </w:tr>
      <w:tr w:rsidR="00D66267" w:rsidRPr="00502CC2" w14:paraId="0ACF81C3"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53DFECDC" w14:textId="77777777" w:rsidR="00D66267" w:rsidRPr="002D603D" w:rsidRDefault="00D66267" w:rsidP="00172B97">
            <w:pPr>
              <w:tabs>
                <w:tab w:val="left" w:pos="352"/>
                <w:tab w:val="left" w:pos="703"/>
                <w:tab w:val="left" w:pos="1055"/>
                <w:tab w:val="left" w:pos="1406"/>
              </w:tabs>
              <w:spacing w:after="60"/>
              <w:rPr>
                <w:rFonts w:ascii="Century Gothic" w:hAnsi="Century Gothic" w:cs="Arial"/>
                <w:b/>
                <w:sz w:val="20"/>
              </w:rPr>
            </w:pPr>
            <w:r w:rsidRPr="002D603D">
              <w:rPr>
                <w:rFonts w:ascii="Century Gothic" w:hAnsi="Century Gothic" w:cs="Arial"/>
                <w:b/>
                <w:sz w:val="20"/>
              </w:rPr>
              <w:t xml:space="preserve">Department: </w:t>
            </w:r>
            <w:r w:rsidR="006112FE">
              <w:rPr>
                <w:rFonts w:ascii="Century Gothic" w:hAnsi="Century Gothic" w:cs="Arial"/>
                <w:b/>
                <w:sz w:val="20"/>
              </w:rPr>
              <w:t>Human resources</w:t>
            </w:r>
          </w:p>
        </w:tc>
        <w:tc>
          <w:tcPr>
            <w:tcW w:w="4738" w:type="dxa"/>
          </w:tcPr>
          <w:p w14:paraId="508EA151" w14:textId="77777777" w:rsidR="00D66267" w:rsidRPr="002D603D" w:rsidRDefault="00D66267" w:rsidP="00172B97">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 xml:space="preserve">Departmental budget holder: </w:t>
            </w:r>
            <w:r w:rsidR="006112FE">
              <w:rPr>
                <w:rFonts w:ascii="Century Gothic" w:hAnsi="Century Gothic" w:cs="Arial"/>
                <w:b/>
                <w:sz w:val="20"/>
              </w:rPr>
              <w:t>N</w:t>
            </w:r>
          </w:p>
        </w:tc>
      </w:tr>
    </w:tbl>
    <w:p w14:paraId="55B1C771" w14:textId="77777777" w:rsidR="00CB3189" w:rsidRDefault="00CB3189" w:rsidP="00CB3189">
      <w:pPr>
        <w:tabs>
          <w:tab w:val="left" w:pos="352"/>
          <w:tab w:val="left" w:pos="703"/>
          <w:tab w:val="left" w:pos="1055"/>
          <w:tab w:val="left" w:pos="1406"/>
        </w:tabs>
        <w:spacing w:before="60" w:after="120"/>
        <w:rPr>
          <w:rFonts w:ascii="Century Gothic" w:hAnsi="Century Gothic" w:cs="Arial"/>
          <w:b/>
          <w:sz w:val="20"/>
          <w:szCs w:val="18"/>
        </w:rPr>
      </w:pPr>
      <w:r w:rsidRPr="002D603D">
        <w:rPr>
          <w:rFonts w:ascii="Century Gothic" w:hAnsi="Century Gothic" w:cs="Arial"/>
          <w:b/>
          <w:sz w:val="20"/>
          <w:szCs w:val="18"/>
        </w:rPr>
        <w:t>Position context:</w:t>
      </w:r>
    </w:p>
    <w:p w14:paraId="203D1D55" w14:textId="77777777" w:rsidR="00046A40" w:rsidRDefault="003C0879" w:rsidP="003C0879">
      <w:pPr>
        <w:spacing w:after="100" w:afterAutospacing="1"/>
        <w:outlineLvl w:val="1"/>
        <w:rPr>
          <w:rFonts w:ascii="Century Gothic" w:hAnsi="Century Gothic"/>
          <w:sz w:val="20"/>
          <w:lang w:val="en-GB" w:eastAsia="en-GB"/>
        </w:rPr>
      </w:pPr>
      <w:r w:rsidRPr="003C0879">
        <w:rPr>
          <w:rFonts w:ascii="Century Gothic" w:hAnsi="Century Gothic"/>
          <w:b/>
          <w:bCs/>
          <w:sz w:val="20"/>
          <w:lang w:val="en-GB" w:eastAsia="en-GB"/>
        </w:rPr>
        <w:t>Our purpose</w:t>
      </w:r>
      <w:r>
        <w:rPr>
          <w:rFonts w:ascii="Century Gothic" w:hAnsi="Century Gothic"/>
          <w:b/>
          <w:bCs/>
          <w:sz w:val="20"/>
          <w:lang w:val="en-GB" w:eastAsia="en-GB"/>
        </w:rPr>
        <w:t xml:space="preserve">: </w:t>
      </w:r>
      <w:r w:rsidRPr="003C0879">
        <w:rPr>
          <w:rFonts w:ascii="Century Gothic" w:hAnsi="Century Gothic"/>
          <w:sz w:val="20"/>
          <w:lang w:val="en-GB" w:eastAsia="en-GB"/>
        </w:rPr>
        <w:t>To inspire our family of schools to provide opportunities for our pupils, staff and leaders to be the best they can be; to create a passion for lifelong learning; to enable our pupils to become confident and impactful world citizens.</w:t>
      </w:r>
      <w:r>
        <w:rPr>
          <w:rFonts w:ascii="Century Gothic" w:hAnsi="Century Gothic"/>
          <w:sz w:val="20"/>
          <w:lang w:val="en-GB" w:eastAsia="en-GB"/>
        </w:rPr>
        <w:t xml:space="preserve"> </w:t>
      </w:r>
    </w:p>
    <w:p w14:paraId="639B1334" w14:textId="52CCCCC1" w:rsidR="00B1325E" w:rsidRDefault="00CB3189" w:rsidP="006112FE">
      <w:pPr>
        <w:spacing w:after="100" w:afterAutospacing="1"/>
        <w:outlineLvl w:val="1"/>
        <w:rPr>
          <w:rFonts w:ascii="Century Gothic" w:hAnsi="Century Gothic"/>
          <w:sz w:val="20"/>
          <w:shd w:val="clear" w:color="auto" w:fill="FFFFFF"/>
        </w:rPr>
      </w:pPr>
      <w:r w:rsidRPr="002D603D">
        <w:rPr>
          <w:rFonts w:ascii="Century Gothic" w:hAnsi="Century Gothic" w:cs="Arial"/>
          <w:b/>
          <w:sz w:val="20"/>
          <w:szCs w:val="18"/>
        </w:rPr>
        <w:t>Position purpose:</w:t>
      </w:r>
      <w:r w:rsidR="006112FE">
        <w:rPr>
          <w:rFonts w:ascii="Century Gothic" w:hAnsi="Century Gothic" w:cs="Arial"/>
          <w:b/>
          <w:sz w:val="20"/>
          <w:szCs w:val="18"/>
        </w:rPr>
        <w:t xml:space="preserve"> </w:t>
      </w:r>
      <w:r w:rsidR="006112FE" w:rsidRPr="006112FE">
        <w:rPr>
          <w:rFonts w:ascii="Century Gothic" w:hAnsi="Century Gothic"/>
          <w:sz w:val="20"/>
          <w:lang w:val="en-GB" w:eastAsia="en-GB"/>
        </w:rPr>
        <w:t xml:space="preserve">This role is responsible for supporting our Academies, acting as </w:t>
      </w:r>
      <w:r w:rsidR="006112FE" w:rsidRPr="006112FE">
        <w:rPr>
          <w:rFonts w:ascii="Century Gothic" w:hAnsi="Century Gothic"/>
          <w:sz w:val="20"/>
          <w:shd w:val="clear" w:color="auto" w:fill="FFFFFF"/>
        </w:rPr>
        <w:t>an agent of change in line with the Trust’s HR Strategy. Working across all aspects of the HR department’s remit, the HR Officer is responsible for the implementation and success of HR policies and initiatives.</w:t>
      </w:r>
    </w:p>
    <w:p w14:paraId="4F3C9D1D" w14:textId="77777777" w:rsidR="006112FE" w:rsidRPr="006112FE" w:rsidRDefault="006112FE" w:rsidP="006112FE">
      <w:pPr>
        <w:spacing w:after="100" w:afterAutospacing="1"/>
        <w:outlineLvl w:val="1"/>
        <w:rPr>
          <w:rFonts w:ascii="Century Gothic" w:hAnsi="Century Gothic" w:cs="Arial"/>
          <w:b/>
          <w:sz w:val="20"/>
        </w:rPr>
      </w:pPr>
      <w:r>
        <w:rPr>
          <w:rFonts w:ascii="Century Gothic" w:hAnsi="Century Gothic"/>
          <w:sz w:val="20"/>
          <w:shd w:val="clear" w:color="auto" w:fill="FFFFFF"/>
        </w:rPr>
        <w:t>Reporting to and taking the lead from the Trust Head of HR, the role holder will take care to ensure a consistent approach to people management is felt at all levels across the organisation</w:t>
      </w:r>
    </w:p>
    <w:p w14:paraId="6364389A" w14:textId="77777777" w:rsidR="00197432" w:rsidRPr="002D603D" w:rsidRDefault="00B66F99" w:rsidP="00F81FA2">
      <w:pPr>
        <w:tabs>
          <w:tab w:val="left" w:pos="352"/>
          <w:tab w:val="left" w:pos="703"/>
          <w:tab w:val="left" w:pos="1055"/>
          <w:tab w:val="left" w:pos="1406"/>
        </w:tabs>
        <w:spacing w:after="120"/>
        <w:rPr>
          <w:rFonts w:ascii="Century Gothic" w:hAnsi="Century Gothic" w:cs="Arial"/>
          <w:b/>
          <w:sz w:val="20"/>
          <w:szCs w:val="18"/>
        </w:rPr>
      </w:pPr>
      <w:r w:rsidRPr="002D603D">
        <w:rPr>
          <w:rFonts w:ascii="Century Gothic" w:hAnsi="Century Gothic" w:cs="Arial"/>
          <w:b/>
          <w:sz w:val="20"/>
          <w:szCs w:val="18"/>
        </w:rPr>
        <w:t>Position a</w:t>
      </w:r>
      <w:r w:rsidR="00197432" w:rsidRPr="002D603D">
        <w:rPr>
          <w:rFonts w:ascii="Century Gothic" w:hAnsi="Century Gothic" w:cs="Arial"/>
          <w:b/>
          <w:sz w:val="20"/>
          <w:szCs w:val="18"/>
        </w:rPr>
        <w:t>ccountabilities:</w:t>
      </w:r>
    </w:p>
    <w:tbl>
      <w:tblPr>
        <w:tblStyle w:val="TableGrid1"/>
        <w:tblW w:w="912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2037"/>
        <w:gridCol w:w="7092"/>
      </w:tblGrid>
      <w:tr w:rsidR="00197432" w:rsidRPr="002D603D" w14:paraId="0B9DCCFA" w14:textId="77777777" w:rsidTr="007A771A">
        <w:trPr>
          <w:cnfStyle w:val="100000000000" w:firstRow="1" w:lastRow="0" w:firstColumn="0" w:lastColumn="0" w:oddVBand="0" w:evenVBand="0" w:oddHBand="0" w:evenHBand="0" w:firstRowFirstColumn="0" w:firstRowLastColumn="0" w:lastRowFirstColumn="0" w:lastRowLastColumn="0"/>
          <w:tblHeader/>
        </w:trPr>
        <w:tc>
          <w:tcPr>
            <w:tcW w:w="203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16DC4856" w14:textId="77777777" w:rsidR="00197432" w:rsidRPr="002D603D" w:rsidRDefault="000A00D3" w:rsidP="00197432">
            <w:pPr>
              <w:tabs>
                <w:tab w:val="left" w:pos="352"/>
                <w:tab w:val="left" w:pos="703"/>
                <w:tab w:val="left" w:pos="1055"/>
                <w:tab w:val="left" w:pos="1406"/>
              </w:tabs>
              <w:spacing w:after="120"/>
              <w:rPr>
                <w:rFonts w:ascii="Century Gothic" w:hAnsi="Century Gothic" w:cs="Arial"/>
                <w:b/>
                <w:color w:val="FFFFFF"/>
                <w:sz w:val="20"/>
                <w:szCs w:val="18"/>
              </w:rPr>
            </w:pPr>
            <w:r w:rsidRPr="002D603D">
              <w:rPr>
                <w:rFonts w:ascii="Century Gothic" w:hAnsi="Century Gothic" w:cs="Arial"/>
                <w:b/>
                <w:color w:val="FFFFFF"/>
                <w:sz w:val="20"/>
                <w:szCs w:val="18"/>
              </w:rPr>
              <w:t>Accountability</w:t>
            </w:r>
          </w:p>
        </w:tc>
        <w:tc>
          <w:tcPr>
            <w:tcW w:w="709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1BCFBD4C" w14:textId="77777777" w:rsidR="00197432" w:rsidRPr="002D603D" w:rsidRDefault="00197432" w:rsidP="00D175AB">
            <w:pPr>
              <w:tabs>
                <w:tab w:val="left" w:pos="352"/>
                <w:tab w:val="left" w:pos="703"/>
                <w:tab w:val="left" w:pos="1055"/>
                <w:tab w:val="left" w:pos="1406"/>
              </w:tabs>
              <w:spacing w:after="120"/>
              <w:rPr>
                <w:rFonts w:ascii="Century Gothic" w:hAnsi="Century Gothic" w:cs="Arial"/>
                <w:b/>
                <w:color w:val="FFFFFF"/>
                <w:sz w:val="20"/>
                <w:szCs w:val="18"/>
              </w:rPr>
            </w:pPr>
            <w:r w:rsidRPr="002D603D">
              <w:rPr>
                <w:rFonts w:ascii="Century Gothic" w:hAnsi="Century Gothic" w:cs="Arial"/>
                <w:b/>
                <w:color w:val="FFFFFF"/>
                <w:sz w:val="20"/>
                <w:szCs w:val="18"/>
              </w:rPr>
              <w:t xml:space="preserve">Key activities </w:t>
            </w:r>
          </w:p>
        </w:tc>
      </w:tr>
      <w:tr w:rsidR="00945CDC" w:rsidRPr="002D603D" w14:paraId="2637AE21"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3FCD476C" w14:textId="77777777" w:rsidR="00945CDC" w:rsidRPr="002D603D" w:rsidRDefault="00945CDC"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t>Strategy</w:t>
            </w:r>
          </w:p>
        </w:tc>
        <w:tc>
          <w:tcPr>
            <w:tcW w:w="7092" w:type="dxa"/>
          </w:tcPr>
          <w:p w14:paraId="4139C157" w14:textId="77777777" w:rsidR="00046A40" w:rsidRPr="00CD3F8E" w:rsidRDefault="00CD3F8E" w:rsidP="00BE2798">
            <w:pPr>
              <w:numPr>
                <w:ilvl w:val="1"/>
                <w:numId w:val="16"/>
              </w:numPr>
              <w:tabs>
                <w:tab w:val="clear" w:pos="644"/>
                <w:tab w:val="num" w:pos="313"/>
              </w:tabs>
              <w:spacing w:after="60"/>
              <w:ind w:left="312" w:hanging="284"/>
              <w:rPr>
                <w:rFonts w:ascii="Century Gothic" w:hAnsi="Century Gothic"/>
                <w:sz w:val="20"/>
              </w:rPr>
            </w:pPr>
            <w:r w:rsidRPr="00CD3F8E">
              <w:rPr>
                <w:rFonts w:ascii="Century Gothic" w:hAnsi="Century Gothic"/>
                <w:sz w:val="20"/>
              </w:rPr>
              <w:t>Is aware of and understands the ELAT Vison, Mission and Values</w:t>
            </w:r>
          </w:p>
          <w:p w14:paraId="4C81E584" w14:textId="77777777" w:rsidR="00CD3F8E" w:rsidRDefault="00CD3F8E" w:rsidP="00CD3F8E">
            <w:pPr>
              <w:numPr>
                <w:ilvl w:val="1"/>
                <w:numId w:val="16"/>
              </w:numPr>
              <w:tabs>
                <w:tab w:val="clear" w:pos="644"/>
                <w:tab w:val="num" w:pos="313"/>
              </w:tabs>
              <w:spacing w:after="60"/>
              <w:ind w:left="312" w:hanging="284"/>
              <w:rPr>
                <w:rFonts w:ascii="Century Gothic" w:hAnsi="Century Gothic"/>
                <w:sz w:val="20"/>
              </w:rPr>
            </w:pPr>
            <w:r w:rsidRPr="00CD3F8E">
              <w:rPr>
                <w:rFonts w:ascii="Century Gothic" w:hAnsi="Century Gothic"/>
                <w:sz w:val="20"/>
              </w:rPr>
              <w:t>Will identify HR priorities from Trust and Academy annual plans, translating requirements into effective HR practices and delivering people solutions aligned to Academy objectives</w:t>
            </w:r>
          </w:p>
          <w:p w14:paraId="5FBB0EE7" w14:textId="1D56C9DC" w:rsidR="00BF1AF6" w:rsidRPr="00661827" w:rsidRDefault="00DA641E" w:rsidP="00CD3F8E">
            <w:pPr>
              <w:numPr>
                <w:ilvl w:val="1"/>
                <w:numId w:val="16"/>
              </w:numPr>
              <w:tabs>
                <w:tab w:val="clear" w:pos="644"/>
                <w:tab w:val="num" w:pos="313"/>
              </w:tabs>
              <w:spacing w:after="60"/>
              <w:ind w:left="312" w:hanging="284"/>
              <w:rPr>
                <w:rFonts w:ascii="Century Gothic" w:hAnsi="Century Gothic"/>
                <w:sz w:val="20"/>
              </w:rPr>
            </w:pPr>
            <w:r>
              <w:rPr>
                <w:rFonts w:ascii="Century Gothic" w:hAnsi="Century Gothic"/>
                <w:sz w:val="20"/>
              </w:rPr>
              <w:t>Contributes to the formation of the Trust HR Strategy</w:t>
            </w:r>
          </w:p>
        </w:tc>
      </w:tr>
      <w:tr w:rsidR="001D093D" w:rsidRPr="002D603D" w14:paraId="53519143" w14:textId="77777777" w:rsidTr="007A771A">
        <w:tc>
          <w:tcPr>
            <w:tcW w:w="2037" w:type="dxa"/>
          </w:tcPr>
          <w:p w14:paraId="411FE548" w14:textId="77777777" w:rsidR="00A61A1B" w:rsidRPr="002D603D" w:rsidRDefault="00E85672"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t xml:space="preserve">Planning </w:t>
            </w:r>
          </w:p>
        </w:tc>
        <w:tc>
          <w:tcPr>
            <w:tcW w:w="7092" w:type="dxa"/>
          </w:tcPr>
          <w:p w14:paraId="7FABC4F5" w14:textId="77777777" w:rsidR="00CD3F8E" w:rsidRPr="00CD3F8E" w:rsidRDefault="00CD3F8E" w:rsidP="00CD3F8E">
            <w:pPr>
              <w:pStyle w:val="ListParagraph"/>
              <w:numPr>
                <w:ilvl w:val="0"/>
                <w:numId w:val="17"/>
              </w:numPr>
              <w:rPr>
                <w:rFonts w:ascii="Century Gothic" w:hAnsi="Century Gothic"/>
                <w:sz w:val="20"/>
                <w:szCs w:val="20"/>
              </w:rPr>
            </w:pPr>
            <w:r w:rsidRPr="00CD3F8E">
              <w:rPr>
                <w:rFonts w:ascii="Century Gothic" w:hAnsi="Century Gothic"/>
                <w:sz w:val="20"/>
                <w:szCs w:val="20"/>
              </w:rPr>
              <w:t>Monitors their own HR activity to ensure the terms of any HR SLA’s are being met</w:t>
            </w:r>
          </w:p>
          <w:p w14:paraId="7BAFE7FB" w14:textId="74A4A161" w:rsidR="00296C00" w:rsidRDefault="00CD3F8E" w:rsidP="00CD3F8E">
            <w:pPr>
              <w:pStyle w:val="ListParagraph"/>
              <w:numPr>
                <w:ilvl w:val="0"/>
                <w:numId w:val="17"/>
              </w:numPr>
              <w:rPr>
                <w:rFonts w:ascii="Century Gothic" w:hAnsi="Century Gothic"/>
                <w:sz w:val="20"/>
                <w:szCs w:val="20"/>
              </w:rPr>
            </w:pPr>
            <w:r w:rsidRPr="00CD3F8E">
              <w:rPr>
                <w:rFonts w:ascii="Century Gothic" w:hAnsi="Century Gothic"/>
                <w:sz w:val="20"/>
                <w:szCs w:val="20"/>
              </w:rPr>
              <w:t>To develop and maintain good relations (informal and formal) with NEU</w:t>
            </w:r>
            <w:r w:rsidR="00DA641E">
              <w:rPr>
                <w:rFonts w:ascii="Century Gothic" w:hAnsi="Century Gothic"/>
                <w:sz w:val="20"/>
                <w:szCs w:val="20"/>
              </w:rPr>
              <w:t xml:space="preserve"> and UNISON</w:t>
            </w:r>
            <w:r w:rsidRPr="00CD3F8E">
              <w:rPr>
                <w:rFonts w:ascii="Century Gothic" w:hAnsi="Century Gothic"/>
                <w:sz w:val="20"/>
                <w:szCs w:val="20"/>
              </w:rPr>
              <w:t>, the recognised trade union</w:t>
            </w:r>
            <w:r w:rsidR="00DA641E">
              <w:rPr>
                <w:rFonts w:ascii="Century Gothic" w:hAnsi="Century Gothic"/>
                <w:sz w:val="20"/>
                <w:szCs w:val="20"/>
              </w:rPr>
              <w:t>s</w:t>
            </w:r>
            <w:r w:rsidRPr="00CD3F8E">
              <w:rPr>
                <w:rFonts w:ascii="Century Gothic" w:hAnsi="Century Gothic"/>
                <w:sz w:val="20"/>
                <w:szCs w:val="20"/>
              </w:rPr>
              <w:t>, to assist with HR approach</w:t>
            </w:r>
          </w:p>
          <w:p w14:paraId="2663877D" w14:textId="77777777" w:rsidR="0045659D" w:rsidRPr="00661827" w:rsidRDefault="0045659D" w:rsidP="00CD3F8E">
            <w:pPr>
              <w:pStyle w:val="ListParagraph"/>
              <w:numPr>
                <w:ilvl w:val="0"/>
                <w:numId w:val="17"/>
              </w:numPr>
              <w:rPr>
                <w:rFonts w:ascii="Century Gothic" w:hAnsi="Century Gothic"/>
                <w:sz w:val="20"/>
                <w:szCs w:val="20"/>
              </w:rPr>
            </w:pPr>
            <w:r w:rsidRPr="006D4716">
              <w:rPr>
                <w:rFonts w:ascii="Century Gothic" w:hAnsi="Century Gothic"/>
                <w:sz w:val="20"/>
              </w:rPr>
              <w:t xml:space="preserve">Work with </w:t>
            </w:r>
            <w:r>
              <w:rPr>
                <w:rFonts w:ascii="Century Gothic" w:hAnsi="Century Gothic"/>
                <w:sz w:val="20"/>
              </w:rPr>
              <w:t xml:space="preserve">Academy Faculty Staff </w:t>
            </w:r>
            <w:r w:rsidRPr="006D4716">
              <w:rPr>
                <w:rFonts w:ascii="Century Gothic" w:hAnsi="Century Gothic"/>
                <w:sz w:val="20"/>
              </w:rPr>
              <w:t xml:space="preserve">to ensure effective utilisation of </w:t>
            </w:r>
            <w:r>
              <w:rPr>
                <w:rFonts w:ascii="Century Gothic" w:hAnsi="Century Gothic"/>
                <w:sz w:val="20"/>
              </w:rPr>
              <w:t>teaching provision</w:t>
            </w:r>
          </w:p>
        </w:tc>
      </w:tr>
      <w:tr w:rsidR="001D093D" w:rsidRPr="002D603D" w14:paraId="1F1A105B"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7B3EA2C9" w14:textId="77777777" w:rsidR="00E85672" w:rsidRPr="002D603D" w:rsidRDefault="00E85672"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lastRenderedPageBreak/>
              <w:t>Delivery</w:t>
            </w:r>
          </w:p>
        </w:tc>
        <w:tc>
          <w:tcPr>
            <w:tcW w:w="7092" w:type="dxa"/>
          </w:tcPr>
          <w:p w14:paraId="2CF7E4FE" w14:textId="668A35A6" w:rsidR="006112FE" w:rsidRPr="0045659D" w:rsidRDefault="006112FE" w:rsidP="00CD3F8E">
            <w:pPr>
              <w:numPr>
                <w:ilvl w:val="0"/>
                <w:numId w:val="19"/>
              </w:numPr>
              <w:shd w:val="clear" w:color="auto" w:fill="FFFFFF"/>
              <w:spacing w:after="0"/>
              <w:ind w:left="357" w:hanging="357"/>
              <w:rPr>
                <w:rFonts w:ascii="Century Gothic" w:hAnsi="Century Gothic"/>
                <w:sz w:val="20"/>
                <w:lang w:val="en-GB" w:eastAsia="en-GB"/>
              </w:rPr>
            </w:pPr>
            <w:r w:rsidRPr="0045659D">
              <w:rPr>
                <w:rFonts w:ascii="Century Gothic" w:hAnsi="Century Gothic"/>
                <w:sz w:val="20"/>
                <w:lang w:val="en-GB" w:eastAsia="en-GB"/>
              </w:rPr>
              <w:t>To build</w:t>
            </w:r>
            <w:r w:rsidRPr="006112FE">
              <w:rPr>
                <w:rFonts w:ascii="Century Gothic" w:hAnsi="Century Gothic"/>
                <w:sz w:val="20"/>
                <w:lang w:val="en-GB" w:eastAsia="en-GB"/>
              </w:rPr>
              <w:t xml:space="preserve"> trusted relationships with </w:t>
            </w:r>
            <w:r w:rsidRPr="0045659D">
              <w:rPr>
                <w:rFonts w:ascii="Century Gothic" w:hAnsi="Century Gothic"/>
                <w:sz w:val="20"/>
                <w:lang w:val="en-GB" w:eastAsia="en-GB"/>
              </w:rPr>
              <w:t xml:space="preserve">all </w:t>
            </w:r>
            <w:r w:rsidRPr="006112FE">
              <w:rPr>
                <w:rFonts w:ascii="Century Gothic" w:hAnsi="Century Gothic"/>
                <w:sz w:val="20"/>
                <w:lang w:val="en-GB" w:eastAsia="en-GB"/>
              </w:rPr>
              <w:t xml:space="preserve">stakeholders and </w:t>
            </w:r>
            <w:r w:rsidRPr="0045659D">
              <w:rPr>
                <w:rFonts w:ascii="Century Gothic" w:hAnsi="Century Gothic"/>
                <w:sz w:val="20"/>
                <w:lang w:val="en-GB" w:eastAsia="en-GB"/>
              </w:rPr>
              <w:t xml:space="preserve">especially with Academy </w:t>
            </w:r>
            <w:r w:rsidRPr="006112FE">
              <w:rPr>
                <w:rFonts w:ascii="Century Gothic" w:hAnsi="Century Gothic"/>
                <w:sz w:val="20"/>
                <w:lang w:val="en-GB" w:eastAsia="en-GB"/>
              </w:rPr>
              <w:t xml:space="preserve">leaders </w:t>
            </w:r>
            <w:r w:rsidRPr="0045659D">
              <w:rPr>
                <w:rFonts w:ascii="Century Gothic" w:hAnsi="Century Gothic"/>
                <w:sz w:val="20"/>
                <w:lang w:val="en-GB" w:eastAsia="en-GB"/>
              </w:rPr>
              <w:t>within</w:t>
            </w:r>
            <w:r w:rsidR="00DA641E">
              <w:rPr>
                <w:rFonts w:ascii="Century Gothic" w:hAnsi="Century Gothic"/>
                <w:sz w:val="20"/>
                <w:lang w:val="en-GB" w:eastAsia="en-GB"/>
              </w:rPr>
              <w:t xml:space="preserve"> the Trust</w:t>
            </w:r>
          </w:p>
          <w:p w14:paraId="77CC8104" w14:textId="77777777" w:rsidR="00A44331" w:rsidRPr="00A44331" w:rsidRDefault="00CD3F8E" w:rsidP="00CD3F8E">
            <w:pPr>
              <w:numPr>
                <w:ilvl w:val="0"/>
                <w:numId w:val="19"/>
              </w:numPr>
              <w:shd w:val="clear" w:color="auto" w:fill="FFFFFF"/>
              <w:spacing w:after="0"/>
              <w:ind w:left="357" w:hanging="357"/>
              <w:rPr>
                <w:rFonts w:ascii="Century Gothic" w:hAnsi="Century Gothic"/>
                <w:sz w:val="20"/>
                <w:lang w:val="en-GB" w:eastAsia="en-GB"/>
              </w:rPr>
            </w:pPr>
            <w:r w:rsidRPr="0045659D">
              <w:rPr>
                <w:rFonts w:ascii="Century Gothic" w:hAnsi="Century Gothic"/>
                <w:sz w:val="20"/>
              </w:rPr>
              <w:t>To p</w:t>
            </w:r>
            <w:r w:rsidR="00A44331" w:rsidRPr="0045659D">
              <w:rPr>
                <w:rFonts w:ascii="Century Gothic" w:hAnsi="Century Gothic"/>
                <w:sz w:val="20"/>
              </w:rPr>
              <w:t>rovid</w:t>
            </w:r>
            <w:r w:rsidRPr="0045659D">
              <w:rPr>
                <w:rFonts w:ascii="Century Gothic" w:hAnsi="Century Gothic"/>
                <w:sz w:val="20"/>
              </w:rPr>
              <w:t>e</w:t>
            </w:r>
            <w:r w:rsidR="00A44331" w:rsidRPr="0045659D">
              <w:rPr>
                <w:rFonts w:ascii="Century Gothic" w:hAnsi="Century Gothic"/>
                <w:sz w:val="20"/>
              </w:rPr>
              <w:t xml:space="preserve"> expert HR advice and guidance to </w:t>
            </w:r>
            <w:r w:rsidRPr="0045659D">
              <w:rPr>
                <w:rFonts w:ascii="Century Gothic" w:hAnsi="Century Gothic"/>
                <w:sz w:val="20"/>
              </w:rPr>
              <w:t xml:space="preserve">line </w:t>
            </w:r>
            <w:r w:rsidR="00A44331" w:rsidRPr="0045659D">
              <w:rPr>
                <w:rFonts w:ascii="Century Gothic" w:hAnsi="Century Gothic"/>
                <w:sz w:val="20"/>
              </w:rPr>
              <w:t>managers and staff on HR matters, supporting managers in dealing with casework, performance, attendance and employee relations issues</w:t>
            </w:r>
          </w:p>
          <w:p w14:paraId="7B7E74DB" w14:textId="77777777" w:rsidR="00A44331" w:rsidRPr="006112FE" w:rsidRDefault="00A44331" w:rsidP="00CD3F8E">
            <w:pPr>
              <w:numPr>
                <w:ilvl w:val="0"/>
                <w:numId w:val="19"/>
              </w:numPr>
              <w:shd w:val="clear" w:color="auto" w:fill="FFFFFF"/>
              <w:spacing w:after="0"/>
              <w:ind w:left="357" w:hanging="357"/>
              <w:rPr>
                <w:rFonts w:ascii="Century Gothic" w:hAnsi="Century Gothic"/>
                <w:sz w:val="20"/>
                <w:lang w:val="en-GB" w:eastAsia="en-GB"/>
              </w:rPr>
            </w:pPr>
            <w:r w:rsidRPr="0045659D">
              <w:rPr>
                <w:rFonts w:ascii="Century Gothic" w:hAnsi="Century Gothic"/>
                <w:sz w:val="20"/>
                <w:shd w:val="clear" w:color="auto" w:fill="FFFFFF"/>
              </w:rPr>
              <w:t>Assist Academy leaders to build strong talent pipelines and manage recruitment, ensuring agreed establishment FTE count is maintained</w:t>
            </w:r>
          </w:p>
          <w:p w14:paraId="227AB15A" w14:textId="6FEFD0DE" w:rsidR="00661827" w:rsidRDefault="00A44331" w:rsidP="00CD3F8E">
            <w:pPr>
              <w:pStyle w:val="ListParagraph"/>
              <w:numPr>
                <w:ilvl w:val="0"/>
                <w:numId w:val="19"/>
              </w:numPr>
              <w:spacing w:after="0"/>
              <w:ind w:left="357" w:hanging="357"/>
              <w:rPr>
                <w:rFonts w:ascii="Century Gothic" w:hAnsi="Century Gothic"/>
                <w:sz w:val="20"/>
                <w:szCs w:val="20"/>
              </w:rPr>
            </w:pPr>
            <w:r w:rsidRPr="0045659D">
              <w:rPr>
                <w:rFonts w:ascii="Century Gothic" w:hAnsi="Century Gothic"/>
                <w:sz w:val="20"/>
                <w:szCs w:val="20"/>
              </w:rPr>
              <w:t>To Use data and analytics to measure the effectiveness of tools and policies and understand the landscape for further improvement, bringing findings back to the HR team</w:t>
            </w:r>
          </w:p>
          <w:p w14:paraId="5E2CD4D9" w14:textId="4BEFA862" w:rsidR="000173FC" w:rsidRPr="000173FC" w:rsidRDefault="000173FC" w:rsidP="00CD3F8E">
            <w:pPr>
              <w:pStyle w:val="ListParagraph"/>
              <w:numPr>
                <w:ilvl w:val="0"/>
                <w:numId w:val="19"/>
              </w:numPr>
              <w:spacing w:after="0"/>
              <w:ind w:left="357" w:hanging="357"/>
              <w:rPr>
                <w:rFonts w:ascii="Century Gothic" w:hAnsi="Century Gothic"/>
                <w:sz w:val="20"/>
                <w:szCs w:val="20"/>
              </w:rPr>
            </w:pPr>
            <w:r w:rsidRPr="000173FC">
              <w:rPr>
                <w:rFonts w:ascii="Century Gothic" w:hAnsi="Century Gothic" w:cs="Open Sans"/>
                <w:color w:val="333333"/>
                <w:sz w:val="20"/>
                <w:szCs w:val="20"/>
                <w:shd w:val="clear" w:color="auto" w:fill="FFFFFF"/>
              </w:rPr>
              <w:t>Ensure the effective management of sickness absence and provide information, advice and guidance to managers concerning appropriate action</w:t>
            </w:r>
          </w:p>
          <w:p w14:paraId="57F291C6" w14:textId="77777777" w:rsidR="00A44331" w:rsidRPr="00DA641E" w:rsidRDefault="00A44331" w:rsidP="00CD3F8E">
            <w:pPr>
              <w:pStyle w:val="ListParagraph"/>
              <w:numPr>
                <w:ilvl w:val="0"/>
                <w:numId w:val="19"/>
              </w:numPr>
              <w:spacing w:after="0"/>
              <w:ind w:left="357" w:hanging="357"/>
              <w:rPr>
                <w:rFonts w:ascii="Century Gothic" w:hAnsi="Century Gothic"/>
                <w:color w:val="000000" w:themeColor="text1"/>
                <w:sz w:val="20"/>
                <w:szCs w:val="20"/>
              </w:rPr>
            </w:pPr>
            <w:r w:rsidRPr="0045659D">
              <w:rPr>
                <w:rFonts w:ascii="Century Gothic" w:hAnsi="Century Gothic"/>
                <w:sz w:val="20"/>
                <w:szCs w:val="20"/>
              </w:rPr>
              <w:t xml:space="preserve">Will keep up to date with external trends and best practice in any </w:t>
            </w:r>
            <w:r w:rsidRPr="00DA641E">
              <w:rPr>
                <w:rFonts w:ascii="Century Gothic" w:hAnsi="Century Gothic"/>
                <w:color w:val="000000" w:themeColor="text1"/>
                <w:sz w:val="20"/>
                <w:szCs w:val="20"/>
              </w:rPr>
              <w:t>areas of expertise and HR more broadly</w:t>
            </w:r>
          </w:p>
          <w:p w14:paraId="2A23F3CD" w14:textId="77777777" w:rsidR="0045659D" w:rsidRPr="00DA641E" w:rsidRDefault="00A44331" w:rsidP="0045659D">
            <w:pPr>
              <w:pStyle w:val="ListParagraph"/>
              <w:numPr>
                <w:ilvl w:val="0"/>
                <w:numId w:val="19"/>
              </w:numPr>
              <w:spacing w:after="0"/>
              <w:ind w:left="357" w:hanging="357"/>
              <w:rPr>
                <w:rFonts w:ascii="Century Gothic" w:hAnsi="Century Gothic"/>
                <w:color w:val="000000" w:themeColor="text1"/>
                <w:sz w:val="20"/>
                <w:szCs w:val="20"/>
              </w:rPr>
            </w:pPr>
            <w:r w:rsidRPr="00DA641E">
              <w:rPr>
                <w:rFonts w:ascii="Century Gothic" w:hAnsi="Century Gothic"/>
                <w:color w:val="000000" w:themeColor="text1"/>
                <w:sz w:val="20"/>
                <w:szCs w:val="20"/>
              </w:rPr>
              <w:t>Continuously drive improvement in HR administration, practice and delivery</w:t>
            </w:r>
          </w:p>
          <w:p w14:paraId="0FCF4F18" w14:textId="3116E51B" w:rsidR="00DA641E" w:rsidRPr="00DA641E" w:rsidRDefault="00DA641E" w:rsidP="0045659D">
            <w:pPr>
              <w:pStyle w:val="ListParagraph"/>
              <w:numPr>
                <w:ilvl w:val="0"/>
                <w:numId w:val="19"/>
              </w:numPr>
              <w:spacing w:after="0"/>
              <w:ind w:left="357" w:hanging="357"/>
              <w:rPr>
                <w:rFonts w:ascii="Century Gothic" w:hAnsi="Century Gothic"/>
                <w:sz w:val="20"/>
                <w:szCs w:val="20"/>
              </w:rPr>
            </w:pPr>
            <w:r w:rsidRPr="00DA641E">
              <w:rPr>
                <w:rFonts w:ascii="Century Gothic" w:hAnsi="Century Gothic" w:cs="Open Sans"/>
                <w:color w:val="000000" w:themeColor="text1"/>
                <w:sz w:val="20"/>
                <w:szCs w:val="20"/>
                <w:shd w:val="clear" w:color="auto" w:fill="FFFFFF"/>
              </w:rPr>
              <w:t>Undertake specific project and research work relative to current issues and to the development of effective personnel policies and practices</w:t>
            </w:r>
          </w:p>
        </w:tc>
      </w:tr>
      <w:tr w:rsidR="00C036B7" w:rsidRPr="002D603D" w14:paraId="175B6C19" w14:textId="77777777" w:rsidTr="007A771A">
        <w:tc>
          <w:tcPr>
            <w:tcW w:w="2037" w:type="dxa"/>
          </w:tcPr>
          <w:p w14:paraId="45F23538" w14:textId="77777777" w:rsidR="00E85672" w:rsidRPr="002D603D" w:rsidRDefault="00E85672"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t xml:space="preserve">People Management / Organisational Development </w:t>
            </w:r>
          </w:p>
        </w:tc>
        <w:tc>
          <w:tcPr>
            <w:tcW w:w="7092" w:type="dxa"/>
          </w:tcPr>
          <w:p w14:paraId="56D28A5D" w14:textId="1A254FD7" w:rsidR="0045659D" w:rsidRPr="000173FC" w:rsidRDefault="0045659D" w:rsidP="0045659D">
            <w:pPr>
              <w:pStyle w:val="ListParagraph"/>
              <w:numPr>
                <w:ilvl w:val="0"/>
                <w:numId w:val="21"/>
              </w:numPr>
              <w:rPr>
                <w:rFonts w:ascii="Century Gothic" w:hAnsi="Century Gothic"/>
                <w:sz w:val="20"/>
                <w:szCs w:val="20"/>
              </w:rPr>
            </w:pPr>
            <w:r w:rsidRPr="000173FC">
              <w:rPr>
                <w:rFonts w:ascii="Century Gothic" w:hAnsi="Century Gothic"/>
                <w:sz w:val="20"/>
                <w:szCs w:val="20"/>
              </w:rPr>
              <w:t xml:space="preserve">To fully take part in </w:t>
            </w:r>
            <w:r w:rsidR="000173FC">
              <w:rPr>
                <w:rFonts w:ascii="Century Gothic" w:hAnsi="Century Gothic"/>
                <w:sz w:val="20"/>
                <w:szCs w:val="20"/>
              </w:rPr>
              <w:t xml:space="preserve">and advise managers regarding </w:t>
            </w:r>
            <w:r w:rsidRPr="000173FC">
              <w:rPr>
                <w:rFonts w:ascii="Century Gothic" w:hAnsi="Century Gothic"/>
                <w:sz w:val="20"/>
                <w:szCs w:val="20"/>
              </w:rPr>
              <w:t>the Trust’s performance management system</w:t>
            </w:r>
          </w:p>
          <w:p w14:paraId="62880602" w14:textId="5B5BE868" w:rsidR="000173FC" w:rsidRPr="000173FC" w:rsidRDefault="000173FC" w:rsidP="0045659D">
            <w:pPr>
              <w:pStyle w:val="ListParagraph"/>
              <w:numPr>
                <w:ilvl w:val="0"/>
                <w:numId w:val="21"/>
              </w:numPr>
              <w:rPr>
                <w:rFonts w:asciiTheme="minorHAnsi" w:hAnsiTheme="minorHAnsi" w:cstheme="minorHAnsi"/>
                <w:sz w:val="22"/>
                <w:szCs w:val="22"/>
              </w:rPr>
            </w:pPr>
            <w:r w:rsidRPr="000173FC">
              <w:rPr>
                <w:rFonts w:ascii="Century Gothic" w:hAnsi="Century Gothic" w:cstheme="minorHAnsi"/>
                <w:color w:val="333333"/>
                <w:sz w:val="20"/>
                <w:szCs w:val="20"/>
                <w:shd w:val="clear" w:color="auto" w:fill="FFFFFF"/>
              </w:rPr>
              <w:t>Provide advice on resourcing activities i.e. recruitment, interviews, selection testing. Develop assessment techniques and take part in selection interviews for specific recruitment projects</w:t>
            </w:r>
          </w:p>
        </w:tc>
      </w:tr>
      <w:tr w:rsidR="00C036B7" w:rsidRPr="002D603D" w14:paraId="30248A1A"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294EA7BE" w14:textId="77777777" w:rsidR="007A771A" w:rsidRPr="002D603D" w:rsidRDefault="007A771A"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t>Information Management and Reporting</w:t>
            </w:r>
          </w:p>
        </w:tc>
        <w:tc>
          <w:tcPr>
            <w:tcW w:w="7092" w:type="dxa"/>
          </w:tcPr>
          <w:p w14:paraId="3B74DC77" w14:textId="6E71942A" w:rsidR="007A771A" w:rsidRPr="000173FC" w:rsidRDefault="0045659D" w:rsidP="00DA641E">
            <w:pPr>
              <w:numPr>
                <w:ilvl w:val="1"/>
                <w:numId w:val="6"/>
              </w:numPr>
              <w:tabs>
                <w:tab w:val="clear" w:pos="644"/>
                <w:tab w:val="left" w:pos="373"/>
              </w:tabs>
              <w:autoSpaceDE w:val="0"/>
              <w:autoSpaceDN w:val="0"/>
              <w:adjustRightInd w:val="0"/>
              <w:spacing w:after="0"/>
              <w:ind w:left="375" w:hanging="284"/>
              <w:rPr>
                <w:rFonts w:ascii="Century Gothic" w:hAnsi="Century Gothic" w:cs="Arial"/>
                <w:sz w:val="20"/>
              </w:rPr>
            </w:pPr>
            <w:r>
              <w:rPr>
                <w:rFonts w:ascii="Century Gothic" w:hAnsi="Century Gothic"/>
                <w:sz w:val="20"/>
              </w:rPr>
              <w:t>Support the head of HR in developing and updating HR performance statistics</w:t>
            </w:r>
          </w:p>
          <w:p w14:paraId="164E00ED" w14:textId="7D10E9AE" w:rsidR="000173FC" w:rsidRPr="00DA641E" w:rsidRDefault="000173FC" w:rsidP="00DA641E">
            <w:pPr>
              <w:numPr>
                <w:ilvl w:val="1"/>
                <w:numId w:val="6"/>
              </w:numPr>
              <w:tabs>
                <w:tab w:val="clear" w:pos="644"/>
                <w:tab w:val="left" w:pos="373"/>
              </w:tabs>
              <w:autoSpaceDE w:val="0"/>
              <w:autoSpaceDN w:val="0"/>
              <w:adjustRightInd w:val="0"/>
              <w:spacing w:after="0"/>
              <w:ind w:left="375" w:hanging="284"/>
              <w:rPr>
                <w:rFonts w:ascii="Century Gothic" w:hAnsi="Century Gothic" w:cs="Arial"/>
                <w:sz w:val="20"/>
              </w:rPr>
            </w:pPr>
            <w:r>
              <w:rPr>
                <w:rFonts w:ascii="Century Gothic" w:hAnsi="Century Gothic" w:cs="Arial"/>
                <w:sz w:val="20"/>
              </w:rPr>
              <w:t>Ensure HRMIS data is accurate and up to date</w:t>
            </w:r>
          </w:p>
          <w:p w14:paraId="4985E164" w14:textId="0B5ACD25" w:rsidR="00DA641E" w:rsidRPr="00661827" w:rsidRDefault="00DA641E" w:rsidP="00DA641E">
            <w:pPr>
              <w:numPr>
                <w:ilvl w:val="1"/>
                <w:numId w:val="6"/>
              </w:numPr>
              <w:tabs>
                <w:tab w:val="clear" w:pos="644"/>
                <w:tab w:val="left" w:pos="373"/>
              </w:tabs>
              <w:autoSpaceDE w:val="0"/>
              <w:autoSpaceDN w:val="0"/>
              <w:adjustRightInd w:val="0"/>
              <w:spacing w:after="0"/>
              <w:ind w:left="375" w:hanging="284"/>
              <w:rPr>
                <w:rFonts w:ascii="Century Gothic" w:hAnsi="Century Gothic" w:cs="Arial"/>
                <w:sz w:val="20"/>
              </w:rPr>
            </w:pPr>
            <w:r>
              <w:rPr>
                <w:rFonts w:ascii="Century Gothic" w:hAnsi="Century Gothic" w:cs="Arial"/>
                <w:sz w:val="20"/>
              </w:rPr>
              <w:t>Maintenance of the Trust Single Central Record</w:t>
            </w:r>
          </w:p>
        </w:tc>
      </w:tr>
      <w:tr w:rsidR="00AC4B29" w:rsidRPr="002D603D" w14:paraId="1B3CCAE8" w14:textId="77777777" w:rsidTr="007A771A">
        <w:tc>
          <w:tcPr>
            <w:tcW w:w="2037" w:type="dxa"/>
          </w:tcPr>
          <w:p w14:paraId="04D2D9F2" w14:textId="77777777" w:rsidR="00AC4B29" w:rsidRPr="002D603D" w:rsidRDefault="00AC4B29" w:rsidP="00BE2798">
            <w:pPr>
              <w:tabs>
                <w:tab w:val="left" w:pos="352"/>
                <w:tab w:val="left" w:pos="703"/>
                <w:tab w:val="left" w:pos="1055"/>
                <w:tab w:val="left" w:pos="1406"/>
              </w:tabs>
              <w:rPr>
                <w:rFonts w:ascii="Century Gothic" w:hAnsi="Century Gothic" w:cs="Arial"/>
                <w:sz w:val="20"/>
                <w:szCs w:val="18"/>
              </w:rPr>
            </w:pPr>
            <w:r>
              <w:rPr>
                <w:rFonts w:ascii="Century Gothic" w:hAnsi="Century Gothic" w:cs="Arial"/>
                <w:sz w:val="20"/>
                <w:szCs w:val="18"/>
              </w:rPr>
              <w:t>Data Protection</w:t>
            </w:r>
          </w:p>
        </w:tc>
        <w:tc>
          <w:tcPr>
            <w:tcW w:w="7092" w:type="dxa"/>
          </w:tcPr>
          <w:p w14:paraId="27FFCBDE" w14:textId="77777777" w:rsidR="00AC4B29" w:rsidRPr="00AC4B29" w:rsidRDefault="00AC4B29" w:rsidP="00172B97">
            <w:pPr>
              <w:numPr>
                <w:ilvl w:val="1"/>
                <w:numId w:val="6"/>
              </w:numPr>
              <w:tabs>
                <w:tab w:val="clear" w:pos="644"/>
                <w:tab w:val="left" w:pos="373"/>
              </w:tabs>
              <w:autoSpaceDE w:val="0"/>
              <w:autoSpaceDN w:val="0"/>
              <w:adjustRightInd w:val="0"/>
              <w:ind w:left="373" w:hanging="283"/>
              <w:rPr>
                <w:rFonts w:ascii="Century Gothic" w:hAnsi="Century Gothic" w:cs="Arial"/>
                <w:sz w:val="20"/>
              </w:rPr>
            </w:pPr>
            <w:r w:rsidRPr="00AC4B29">
              <w:rPr>
                <w:rFonts w:ascii="Century Gothic" w:hAnsi="Century Gothic"/>
                <w:color w:val="000000"/>
                <w:sz w:val="20"/>
              </w:rPr>
              <w:t>Al</w:t>
            </w:r>
            <w:r>
              <w:rPr>
                <w:rFonts w:ascii="Century Gothic" w:hAnsi="Century Gothic"/>
                <w:color w:val="000000"/>
                <w:sz w:val="20"/>
              </w:rPr>
              <w:t xml:space="preserve">l staff have a responsibility </w:t>
            </w:r>
            <w:r w:rsidRPr="00AC4B29">
              <w:rPr>
                <w:rFonts w:ascii="Century Gothic" w:hAnsi="Century Gothic"/>
                <w:color w:val="000000"/>
                <w:sz w:val="20"/>
              </w:rPr>
              <w:t xml:space="preserve">under the </w:t>
            </w:r>
            <w:r w:rsidR="00172B97">
              <w:rPr>
                <w:rFonts w:ascii="Century Gothic" w:hAnsi="Century Gothic"/>
                <w:color w:val="000000"/>
                <w:sz w:val="20"/>
              </w:rPr>
              <w:t xml:space="preserve">2018 (GDPR) </w:t>
            </w:r>
            <w:r>
              <w:rPr>
                <w:rFonts w:ascii="Century Gothic" w:hAnsi="Century Gothic"/>
                <w:color w:val="000000"/>
                <w:sz w:val="20"/>
              </w:rPr>
              <w:t xml:space="preserve">Data Protection </w:t>
            </w:r>
            <w:r w:rsidRPr="00AC4B29">
              <w:rPr>
                <w:rFonts w:ascii="Century Gothic" w:hAnsi="Century Gothic"/>
                <w:color w:val="000000"/>
                <w:sz w:val="20"/>
              </w:rPr>
              <w:t xml:space="preserve">Act to ensure that their activities comply with the Data Protection Principles. Staff should not disclose personal data outside the </w:t>
            </w:r>
            <w:r w:rsidR="00172B97">
              <w:rPr>
                <w:rFonts w:ascii="Century Gothic" w:hAnsi="Century Gothic"/>
                <w:color w:val="000000"/>
                <w:sz w:val="20"/>
              </w:rPr>
              <w:t>Trust</w:t>
            </w:r>
            <w:r>
              <w:rPr>
                <w:rFonts w:ascii="Century Gothic" w:hAnsi="Century Gothic"/>
                <w:color w:val="000000"/>
                <w:sz w:val="20"/>
              </w:rPr>
              <w:t>’s</w:t>
            </w:r>
            <w:r w:rsidRPr="00AC4B29">
              <w:rPr>
                <w:rFonts w:ascii="Century Gothic" w:hAnsi="Century Gothic"/>
                <w:color w:val="000000"/>
                <w:sz w:val="20"/>
              </w:rPr>
              <w:t xml:space="preserve"> procedures, or use personal data held on others for their own purposes.</w:t>
            </w:r>
          </w:p>
        </w:tc>
      </w:tr>
      <w:tr w:rsidR="00BB62A1" w:rsidRPr="002D603D" w14:paraId="238084C2" w14:textId="77777777" w:rsidTr="00271926">
        <w:trPr>
          <w:cnfStyle w:val="000000100000" w:firstRow="0" w:lastRow="0" w:firstColumn="0" w:lastColumn="0" w:oddVBand="0" w:evenVBand="0" w:oddHBand="1" w:evenHBand="0" w:firstRowFirstColumn="0" w:firstRowLastColumn="0" w:lastRowFirstColumn="0" w:lastRowLastColumn="0"/>
          <w:trHeight w:val="610"/>
        </w:trPr>
        <w:tc>
          <w:tcPr>
            <w:tcW w:w="2037" w:type="dxa"/>
          </w:tcPr>
          <w:p w14:paraId="0640F629" w14:textId="77777777" w:rsidR="00CA1375" w:rsidRPr="002D603D" w:rsidRDefault="00CA1375"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t>Health and Safety</w:t>
            </w:r>
          </w:p>
        </w:tc>
        <w:tc>
          <w:tcPr>
            <w:tcW w:w="7092" w:type="dxa"/>
          </w:tcPr>
          <w:p w14:paraId="05302823" w14:textId="77777777" w:rsidR="00CA1375" w:rsidRPr="002D603D" w:rsidRDefault="00594BD2" w:rsidP="00BE2798">
            <w:pPr>
              <w:numPr>
                <w:ilvl w:val="1"/>
                <w:numId w:val="6"/>
              </w:numPr>
              <w:tabs>
                <w:tab w:val="clear" w:pos="644"/>
                <w:tab w:val="left" w:pos="373"/>
              </w:tabs>
              <w:autoSpaceDE w:val="0"/>
              <w:autoSpaceDN w:val="0"/>
              <w:adjustRightInd w:val="0"/>
              <w:ind w:left="373" w:hanging="283"/>
              <w:rPr>
                <w:rFonts w:ascii="Century Gothic" w:hAnsi="Century Gothic" w:cs="Arial"/>
                <w:sz w:val="20"/>
                <w:szCs w:val="18"/>
                <w:lang w:eastAsia="en-AU"/>
              </w:rPr>
            </w:pPr>
            <w:r w:rsidRPr="002D603D">
              <w:rPr>
                <w:rFonts w:ascii="Century Gothic" w:hAnsi="Century Gothic" w:cs="Arial"/>
                <w:sz w:val="20"/>
                <w:szCs w:val="18"/>
              </w:rPr>
              <w:t>Hold</w:t>
            </w:r>
            <w:r w:rsidR="00271926" w:rsidRPr="002D603D">
              <w:rPr>
                <w:rFonts w:ascii="Century Gothic" w:hAnsi="Century Gothic" w:cs="Arial"/>
                <w:sz w:val="20"/>
                <w:szCs w:val="18"/>
              </w:rPr>
              <w:t xml:space="preserve"> responsibility to avoid</w:t>
            </w:r>
            <w:r w:rsidR="00DB75D2" w:rsidRPr="002D603D">
              <w:rPr>
                <w:rFonts w:ascii="Century Gothic" w:hAnsi="Century Gothic" w:cs="Arial"/>
                <w:sz w:val="20"/>
                <w:szCs w:val="18"/>
              </w:rPr>
              <w:t xml:space="preserve"> action that could t</w:t>
            </w:r>
            <w:r w:rsidR="00271926" w:rsidRPr="002D603D">
              <w:rPr>
                <w:rFonts w:ascii="Century Gothic" w:hAnsi="Century Gothic" w:cs="Arial"/>
                <w:sz w:val="20"/>
                <w:szCs w:val="18"/>
              </w:rPr>
              <w:t>hreaten the health or safety of themselves</w:t>
            </w:r>
            <w:r w:rsidR="00DB75D2" w:rsidRPr="002D603D">
              <w:rPr>
                <w:rFonts w:ascii="Century Gothic" w:hAnsi="Century Gothic" w:cs="Arial"/>
                <w:sz w:val="20"/>
                <w:szCs w:val="18"/>
              </w:rPr>
              <w:t>, other employees, customers or members of the public.</w:t>
            </w:r>
          </w:p>
        </w:tc>
      </w:tr>
      <w:tr w:rsidR="00982DA3" w:rsidRPr="002D603D" w14:paraId="3A911326" w14:textId="77777777" w:rsidTr="00782740">
        <w:tc>
          <w:tcPr>
            <w:tcW w:w="2037" w:type="dxa"/>
          </w:tcPr>
          <w:p w14:paraId="1471C93E" w14:textId="77777777" w:rsidR="00982DA3" w:rsidRPr="002D603D" w:rsidRDefault="00982DA3" w:rsidP="00BE2798">
            <w:pPr>
              <w:tabs>
                <w:tab w:val="left" w:pos="352"/>
                <w:tab w:val="left" w:pos="703"/>
                <w:tab w:val="left" w:pos="1055"/>
                <w:tab w:val="left" w:pos="1406"/>
              </w:tabs>
              <w:rPr>
                <w:rFonts w:ascii="Century Gothic" w:hAnsi="Century Gothic" w:cs="Arial"/>
                <w:sz w:val="20"/>
                <w:szCs w:val="18"/>
              </w:rPr>
            </w:pPr>
            <w:r>
              <w:rPr>
                <w:rFonts w:ascii="Century Gothic" w:hAnsi="Century Gothic" w:cs="Arial"/>
                <w:sz w:val="20"/>
                <w:szCs w:val="18"/>
              </w:rPr>
              <w:lastRenderedPageBreak/>
              <w:t>Good Citizenship</w:t>
            </w:r>
          </w:p>
        </w:tc>
        <w:tc>
          <w:tcPr>
            <w:tcW w:w="7092" w:type="dxa"/>
          </w:tcPr>
          <w:p w14:paraId="6C41FCED" w14:textId="77777777" w:rsidR="00982DA3" w:rsidRPr="002D603D" w:rsidRDefault="00982DA3" w:rsidP="00172B97">
            <w:pPr>
              <w:numPr>
                <w:ilvl w:val="1"/>
                <w:numId w:val="6"/>
              </w:numPr>
              <w:tabs>
                <w:tab w:val="clear" w:pos="644"/>
                <w:tab w:val="left" w:pos="373"/>
              </w:tabs>
              <w:autoSpaceDE w:val="0"/>
              <w:autoSpaceDN w:val="0"/>
              <w:adjustRightInd w:val="0"/>
              <w:ind w:left="373" w:hanging="373"/>
              <w:rPr>
                <w:rFonts w:ascii="Century Gothic" w:hAnsi="Century Gothic" w:cs="Arial"/>
                <w:sz w:val="20"/>
                <w:szCs w:val="18"/>
              </w:rPr>
            </w:pPr>
            <w:r w:rsidRPr="00BC0D59">
              <w:rPr>
                <w:rFonts w:ascii="Century Gothic" w:hAnsi="Century Gothic" w:cs="Arial"/>
                <w:sz w:val="20"/>
                <w:szCs w:val="18"/>
              </w:rPr>
              <w:t xml:space="preserve">Holds personal accountability in ensuring continual focus on enhancing the </w:t>
            </w:r>
            <w:r w:rsidR="00172B97">
              <w:rPr>
                <w:rFonts w:ascii="Century Gothic" w:hAnsi="Century Gothic" w:cs="Arial"/>
                <w:sz w:val="20"/>
                <w:szCs w:val="18"/>
              </w:rPr>
              <w:t>staff and pupil</w:t>
            </w:r>
            <w:r w:rsidRPr="00BC0D59">
              <w:rPr>
                <w:rFonts w:ascii="Century Gothic" w:hAnsi="Century Gothic" w:cs="Arial"/>
                <w:sz w:val="20"/>
                <w:szCs w:val="18"/>
              </w:rPr>
              <w:t xml:space="preserve"> experience through actions, words and behaviour. Our </w:t>
            </w:r>
            <w:r w:rsidR="00172B97">
              <w:rPr>
                <w:rFonts w:ascii="Century Gothic" w:hAnsi="Century Gothic" w:cs="Arial"/>
                <w:sz w:val="20"/>
                <w:szCs w:val="18"/>
              </w:rPr>
              <w:t>pupils</w:t>
            </w:r>
            <w:r w:rsidRPr="00BC0D59">
              <w:rPr>
                <w:rFonts w:ascii="Century Gothic" w:hAnsi="Century Gothic" w:cs="Arial"/>
                <w:sz w:val="20"/>
                <w:szCs w:val="18"/>
              </w:rPr>
              <w:t xml:space="preserve"> are the most important members of our institution and must be treated as such</w:t>
            </w:r>
          </w:p>
        </w:tc>
      </w:tr>
    </w:tbl>
    <w:p w14:paraId="6A9866CE" w14:textId="77777777" w:rsidR="008D12D3" w:rsidRDefault="008D12D3" w:rsidP="00FD431A">
      <w:pPr>
        <w:tabs>
          <w:tab w:val="left" w:pos="352"/>
          <w:tab w:val="left" w:pos="703"/>
          <w:tab w:val="left" w:pos="1055"/>
          <w:tab w:val="left" w:pos="1406"/>
        </w:tabs>
        <w:spacing w:before="60" w:after="120"/>
        <w:rPr>
          <w:rFonts w:ascii="Century Gothic" w:hAnsi="Century Gothic"/>
          <w:b/>
          <w:sz w:val="20"/>
          <w:szCs w:val="18"/>
        </w:rPr>
      </w:pPr>
    </w:p>
    <w:p w14:paraId="73ACCA0B" w14:textId="77777777" w:rsidR="00FD431A" w:rsidRPr="002D603D" w:rsidRDefault="00FD431A" w:rsidP="00FD431A">
      <w:pPr>
        <w:tabs>
          <w:tab w:val="left" w:pos="352"/>
          <w:tab w:val="left" w:pos="703"/>
          <w:tab w:val="left" w:pos="1055"/>
          <w:tab w:val="left" w:pos="1406"/>
        </w:tabs>
        <w:spacing w:before="60" w:after="120"/>
        <w:rPr>
          <w:rFonts w:ascii="Century Gothic" w:hAnsi="Century Gothic"/>
          <w:b/>
          <w:sz w:val="20"/>
          <w:szCs w:val="18"/>
        </w:rPr>
      </w:pPr>
      <w:r w:rsidRPr="002D603D">
        <w:rPr>
          <w:rFonts w:ascii="Century Gothic" w:hAnsi="Century Gothic"/>
          <w:b/>
          <w:sz w:val="20"/>
          <w:szCs w:val="18"/>
        </w:rPr>
        <w:t>Key Stakeholders:</w:t>
      </w:r>
    </w:p>
    <w:p w14:paraId="46D006B3" w14:textId="247497EA" w:rsidR="00FD431A" w:rsidRPr="008A38B6" w:rsidRDefault="00FD431A" w:rsidP="00FD431A">
      <w:pPr>
        <w:autoSpaceDE w:val="0"/>
        <w:autoSpaceDN w:val="0"/>
        <w:adjustRightInd w:val="0"/>
        <w:spacing w:after="60" w:line="276" w:lineRule="auto"/>
        <w:rPr>
          <w:rFonts w:ascii="Century Gothic" w:hAnsi="Century Gothic" w:cs="Arial"/>
          <w:b/>
          <w:color w:val="000000"/>
          <w:sz w:val="20"/>
          <w:szCs w:val="18"/>
          <w:lang w:eastAsia="en-AU"/>
        </w:rPr>
      </w:pPr>
      <w:r w:rsidRPr="008A38B6">
        <w:rPr>
          <w:rFonts w:ascii="Century Gothic" w:hAnsi="Century Gothic" w:cs="Arial"/>
          <w:b/>
          <w:color w:val="000000"/>
          <w:sz w:val="20"/>
          <w:szCs w:val="18"/>
          <w:lang w:eastAsia="en-AU"/>
        </w:rPr>
        <w:t>Internal:</w:t>
      </w:r>
    </w:p>
    <w:p w14:paraId="27F4B750" w14:textId="1163DE09" w:rsidR="000173FC" w:rsidRDefault="000173FC" w:rsidP="00FD431A">
      <w:pPr>
        <w:autoSpaceDE w:val="0"/>
        <w:autoSpaceDN w:val="0"/>
        <w:adjustRightInd w:val="0"/>
        <w:spacing w:after="60" w:line="276" w:lineRule="auto"/>
        <w:rPr>
          <w:rFonts w:ascii="Century Gothic" w:hAnsi="Century Gothic" w:cs="Arial"/>
          <w:color w:val="000000"/>
          <w:sz w:val="20"/>
          <w:szCs w:val="18"/>
          <w:lang w:eastAsia="en-AU"/>
        </w:rPr>
      </w:pPr>
      <w:r>
        <w:rPr>
          <w:rFonts w:ascii="Century Gothic" w:hAnsi="Century Gothic" w:cs="Arial"/>
          <w:color w:val="000000"/>
          <w:sz w:val="20"/>
          <w:szCs w:val="18"/>
          <w:lang w:eastAsia="en-AU"/>
        </w:rPr>
        <w:t>Headteachers / Principals</w:t>
      </w:r>
    </w:p>
    <w:p w14:paraId="3F49C46E" w14:textId="7850D84F" w:rsidR="000173FC" w:rsidRDefault="000173FC" w:rsidP="00FD431A">
      <w:pPr>
        <w:autoSpaceDE w:val="0"/>
        <w:autoSpaceDN w:val="0"/>
        <w:adjustRightInd w:val="0"/>
        <w:spacing w:after="60" w:line="276" w:lineRule="auto"/>
        <w:rPr>
          <w:rFonts w:ascii="Century Gothic" w:hAnsi="Century Gothic" w:cs="Arial"/>
          <w:color w:val="000000"/>
          <w:sz w:val="20"/>
          <w:szCs w:val="18"/>
          <w:lang w:eastAsia="en-AU"/>
        </w:rPr>
      </w:pPr>
      <w:r>
        <w:rPr>
          <w:rFonts w:ascii="Century Gothic" w:hAnsi="Century Gothic" w:cs="Arial"/>
          <w:color w:val="000000"/>
          <w:sz w:val="20"/>
          <w:szCs w:val="18"/>
          <w:lang w:eastAsia="en-AU"/>
        </w:rPr>
        <w:t>Heads of Service and School SLT</w:t>
      </w:r>
    </w:p>
    <w:p w14:paraId="50874636" w14:textId="4EE35FA8" w:rsidR="000173FC" w:rsidRDefault="000173FC" w:rsidP="00FD431A">
      <w:pPr>
        <w:autoSpaceDE w:val="0"/>
        <w:autoSpaceDN w:val="0"/>
        <w:adjustRightInd w:val="0"/>
        <w:spacing w:after="60" w:line="276" w:lineRule="auto"/>
        <w:rPr>
          <w:rFonts w:ascii="Century Gothic" w:hAnsi="Century Gothic" w:cs="Arial"/>
          <w:color w:val="000000"/>
          <w:sz w:val="20"/>
          <w:szCs w:val="18"/>
          <w:lang w:eastAsia="en-AU"/>
        </w:rPr>
      </w:pPr>
      <w:r>
        <w:rPr>
          <w:rFonts w:ascii="Century Gothic" w:hAnsi="Century Gothic" w:cs="Arial"/>
          <w:color w:val="000000"/>
          <w:sz w:val="20"/>
          <w:szCs w:val="18"/>
          <w:lang w:eastAsia="en-AU"/>
        </w:rPr>
        <w:t>Finance colleagues</w:t>
      </w:r>
    </w:p>
    <w:p w14:paraId="2ADAC866" w14:textId="6A30FF19" w:rsidR="000173FC" w:rsidRPr="002D603D" w:rsidRDefault="000173FC" w:rsidP="00FD431A">
      <w:pPr>
        <w:autoSpaceDE w:val="0"/>
        <w:autoSpaceDN w:val="0"/>
        <w:adjustRightInd w:val="0"/>
        <w:spacing w:after="60" w:line="276" w:lineRule="auto"/>
        <w:rPr>
          <w:rFonts w:ascii="Century Gothic" w:hAnsi="Century Gothic" w:cs="Arial"/>
          <w:color w:val="000000"/>
          <w:sz w:val="20"/>
          <w:szCs w:val="18"/>
          <w:lang w:eastAsia="en-AU"/>
        </w:rPr>
      </w:pPr>
      <w:r>
        <w:rPr>
          <w:rFonts w:ascii="Century Gothic" w:hAnsi="Century Gothic" w:cs="Arial"/>
          <w:color w:val="000000"/>
          <w:sz w:val="20"/>
          <w:szCs w:val="18"/>
          <w:lang w:eastAsia="en-AU"/>
        </w:rPr>
        <w:t>Wider staff body</w:t>
      </w:r>
    </w:p>
    <w:p w14:paraId="04C83DFA" w14:textId="77777777" w:rsidR="008C3ADA" w:rsidRPr="008A38B6" w:rsidRDefault="008C3ADA" w:rsidP="008C3ADA">
      <w:pPr>
        <w:autoSpaceDE w:val="0"/>
        <w:autoSpaceDN w:val="0"/>
        <w:adjustRightInd w:val="0"/>
        <w:spacing w:after="60" w:line="276" w:lineRule="auto"/>
        <w:rPr>
          <w:rFonts w:ascii="Century Gothic" w:hAnsi="Century Gothic" w:cs="Arial"/>
          <w:b/>
          <w:sz w:val="20"/>
          <w:szCs w:val="18"/>
          <w:lang w:eastAsia="en-AU"/>
        </w:rPr>
      </w:pPr>
      <w:r w:rsidRPr="008A38B6">
        <w:rPr>
          <w:rFonts w:ascii="Century Gothic" w:hAnsi="Century Gothic" w:cs="Arial"/>
          <w:b/>
          <w:sz w:val="20"/>
          <w:szCs w:val="18"/>
          <w:lang w:eastAsia="en-AU"/>
        </w:rPr>
        <w:t>External:</w:t>
      </w:r>
    </w:p>
    <w:p w14:paraId="10FE626F" w14:textId="03D99C88" w:rsidR="00570946" w:rsidRDefault="000173FC" w:rsidP="008A38B6">
      <w:pPr>
        <w:tabs>
          <w:tab w:val="left" w:pos="352"/>
          <w:tab w:val="left" w:pos="703"/>
          <w:tab w:val="left" w:pos="1055"/>
          <w:tab w:val="left" w:pos="1406"/>
        </w:tabs>
        <w:spacing w:before="60" w:line="276" w:lineRule="auto"/>
        <w:rPr>
          <w:rFonts w:ascii="Century Gothic" w:hAnsi="Century Gothic"/>
          <w:sz w:val="20"/>
          <w:szCs w:val="18"/>
        </w:rPr>
      </w:pPr>
      <w:r w:rsidRPr="000173FC">
        <w:rPr>
          <w:rFonts w:ascii="Century Gothic" w:hAnsi="Century Gothic"/>
          <w:sz w:val="20"/>
          <w:szCs w:val="18"/>
        </w:rPr>
        <w:t>Payroll provider</w:t>
      </w:r>
    </w:p>
    <w:p w14:paraId="4E56C17B" w14:textId="2D7173B5" w:rsidR="000173FC" w:rsidRDefault="000173FC" w:rsidP="008A38B6">
      <w:pPr>
        <w:tabs>
          <w:tab w:val="left" w:pos="352"/>
          <w:tab w:val="left" w:pos="703"/>
          <w:tab w:val="left" w:pos="1055"/>
          <w:tab w:val="left" w:pos="1406"/>
        </w:tabs>
        <w:spacing w:before="60" w:line="276" w:lineRule="auto"/>
        <w:rPr>
          <w:rFonts w:ascii="Century Gothic" w:hAnsi="Century Gothic"/>
          <w:sz w:val="20"/>
          <w:szCs w:val="18"/>
        </w:rPr>
      </w:pPr>
      <w:r>
        <w:rPr>
          <w:rFonts w:ascii="Century Gothic" w:hAnsi="Century Gothic"/>
          <w:sz w:val="20"/>
          <w:szCs w:val="18"/>
        </w:rPr>
        <w:t>Benefits providers</w:t>
      </w:r>
    </w:p>
    <w:p w14:paraId="7470AE15" w14:textId="05DE3707" w:rsidR="000173FC" w:rsidRDefault="000173FC" w:rsidP="008A38B6">
      <w:pPr>
        <w:tabs>
          <w:tab w:val="left" w:pos="352"/>
          <w:tab w:val="left" w:pos="703"/>
          <w:tab w:val="left" w:pos="1055"/>
          <w:tab w:val="left" w:pos="1406"/>
        </w:tabs>
        <w:spacing w:before="60" w:line="276" w:lineRule="auto"/>
        <w:rPr>
          <w:rFonts w:ascii="Century Gothic" w:hAnsi="Century Gothic"/>
          <w:sz w:val="20"/>
          <w:szCs w:val="18"/>
        </w:rPr>
      </w:pPr>
      <w:r>
        <w:rPr>
          <w:rFonts w:ascii="Century Gothic" w:hAnsi="Century Gothic"/>
          <w:sz w:val="20"/>
          <w:szCs w:val="18"/>
        </w:rPr>
        <w:t>Statutory Bodies for reporting</w:t>
      </w:r>
    </w:p>
    <w:p w14:paraId="2E13850B" w14:textId="1FC5BD6F" w:rsidR="00570946" w:rsidRDefault="008A38B6" w:rsidP="008A38B6">
      <w:pPr>
        <w:tabs>
          <w:tab w:val="left" w:pos="352"/>
          <w:tab w:val="left" w:pos="703"/>
          <w:tab w:val="left" w:pos="1055"/>
          <w:tab w:val="left" w:pos="1406"/>
        </w:tabs>
        <w:spacing w:before="60" w:line="276" w:lineRule="auto"/>
        <w:rPr>
          <w:rFonts w:ascii="Century Gothic" w:hAnsi="Century Gothic"/>
          <w:sz w:val="20"/>
          <w:szCs w:val="18"/>
        </w:rPr>
      </w:pPr>
      <w:r w:rsidRPr="008A38B6">
        <w:rPr>
          <w:rFonts w:ascii="Century Gothic" w:hAnsi="Century Gothic"/>
          <w:sz w:val="20"/>
          <w:szCs w:val="18"/>
        </w:rPr>
        <w:t>Unions</w:t>
      </w:r>
    </w:p>
    <w:p w14:paraId="3DE3D448" w14:textId="19AC6D09" w:rsidR="00570946" w:rsidRDefault="008A38B6" w:rsidP="008A38B6">
      <w:pPr>
        <w:tabs>
          <w:tab w:val="left" w:pos="352"/>
          <w:tab w:val="left" w:pos="703"/>
          <w:tab w:val="left" w:pos="1055"/>
          <w:tab w:val="left" w:pos="1406"/>
        </w:tabs>
        <w:spacing w:before="60" w:line="276" w:lineRule="auto"/>
        <w:rPr>
          <w:rFonts w:ascii="Century Gothic" w:hAnsi="Century Gothic"/>
          <w:sz w:val="20"/>
          <w:szCs w:val="18"/>
        </w:rPr>
      </w:pPr>
      <w:r>
        <w:rPr>
          <w:rFonts w:ascii="Century Gothic" w:hAnsi="Century Gothic"/>
          <w:sz w:val="20"/>
          <w:szCs w:val="18"/>
        </w:rPr>
        <w:t>Occupational Health team</w:t>
      </w:r>
    </w:p>
    <w:p w14:paraId="06DFC0CC" w14:textId="77777777" w:rsidR="008A38B6" w:rsidRDefault="008A38B6" w:rsidP="008A38B6">
      <w:pPr>
        <w:tabs>
          <w:tab w:val="left" w:pos="352"/>
          <w:tab w:val="left" w:pos="703"/>
          <w:tab w:val="left" w:pos="1055"/>
          <w:tab w:val="left" w:pos="1406"/>
        </w:tabs>
        <w:spacing w:before="60" w:line="276" w:lineRule="auto"/>
        <w:rPr>
          <w:rFonts w:ascii="Century Gothic" w:hAnsi="Century Gothic"/>
          <w:b/>
          <w:sz w:val="20"/>
          <w:szCs w:val="18"/>
        </w:rPr>
      </w:pPr>
    </w:p>
    <w:p w14:paraId="6853AD77" w14:textId="77777777" w:rsidR="0040241A" w:rsidRPr="002D603D" w:rsidRDefault="0040241A" w:rsidP="0040241A">
      <w:pPr>
        <w:tabs>
          <w:tab w:val="left" w:pos="352"/>
          <w:tab w:val="left" w:pos="703"/>
          <w:tab w:val="left" w:pos="1055"/>
          <w:tab w:val="left" w:pos="1406"/>
        </w:tabs>
        <w:spacing w:before="60" w:after="120" w:line="276" w:lineRule="auto"/>
        <w:rPr>
          <w:rFonts w:ascii="Century Gothic" w:hAnsi="Century Gothic"/>
          <w:b/>
          <w:sz w:val="20"/>
          <w:szCs w:val="18"/>
        </w:rPr>
      </w:pPr>
      <w:r w:rsidRPr="002D603D">
        <w:rPr>
          <w:rFonts w:ascii="Century Gothic" w:hAnsi="Century Gothic"/>
          <w:b/>
          <w:sz w:val="20"/>
          <w:szCs w:val="18"/>
        </w:rPr>
        <w:t>Knowledge, skill and experience requirements</w:t>
      </w:r>
      <w:r w:rsidR="00746EEE" w:rsidRPr="002D603D">
        <w:rPr>
          <w:rFonts w:ascii="Century Gothic" w:hAnsi="Century Gothic"/>
          <w:b/>
          <w:color w:val="FF0000"/>
          <w:sz w:val="20"/>
          <w:szCs w:val="18"/>
        </w:rPr>
        <w:t xml:space="preserve"> </w:t>
      </w:r>
    </w:p>
    <w:p w14:paraId="6D3289DE" w14:textId="77777777" w:rsidR="00B504E0" w:rsidRPr="008A38B6" w:rsidRDefault="00B504E0">
      <w:pPr>
        <w:autoSpaceDE w:val="0"/>
        <w:autoSpaceDN w:val="0"/>
        <w:adjustRightInd w:val="0"/>
        <w:spacing w:after="60" w:line="276" w:lineRule="auto"/>
        <w:rPr>
          <w:rFonts w:ascii="Century Gothic" w:hAnsi="Century Gothic" w:cs="Arial"/>
          <w:b/>
          <w:color w:val="000000"/>
          <w:sz w:val="20"/>
          <w:szCs w:val="18"/>
          <w:lang w:eastAsia="en-AU"/>
        </w:rPr>
      </w:pPr>
      <w:r w:rsidRPr="008A38B6">
        <w:rPr>
          <w:rFonts w:ascii="Century Gothic" w:hAnsi="Century Gothic" w:cs="Arial"/>
          <w:b/>
          <w:color w:val="000000"/>
          <w:sz w:val="20"/>
          <w:szCs w:val="18"/>
          <w:lang w:eastAsia="en-AU"/>
        </w:rPr>
        <w:t>Essential:</w:t>
      </w:r>
    </w:p>
    <w:p w14:paraId="46DFE91B" w14:textId="7795255B" w:rsidR="00570946" w:rsidRDefault="008A38B6">
      <w:pPr>
        <w:autoSpaceDE w:val="0"/>
        <w:autoSpaceDN w:val="0"/>
        <w:adjustRightInd w:val="0"/>
        <w:spacing w:after="60" w:line="276" w:lineRule="auto"/>
        <w:rPr>
          <w:rFonts w:ascii="Century Gothic" w:hAnsi="Century Gothic" w:cs="Arial"/>
          <w:color w:val="000000"/>
          <w:sz w:val="20"/>
          <w:szCs w:val="18"/>
          <w:lang w:eastAsia="en-AU"/>
        </w:rPr>
      </w:pPr>
      <w:r>
        <w:rPr>
          <w:rFonts w:ascii="Century Gothic" w:hAnsi="Century Gothic" w:cs="Arial"/>
          <w:color w:val="000000"/>
          <w:sz w:val="20"/>
          <w:szCs w:val="18"/>
          <w:lang w:eastAsia="en-AU"/>
        </w:rPr>
        <w:t>CIPD L5 qualified or equivalent</w:t>
      </w:r>
    </w:p>
    <w:p w14:paraId="16FE9A89" w14:textId="791D716F" w:rsidR="00570946" w:rsidRDefault="008A38B6">
      <w:pPr>
        <w:autoSpaceDE w:val="0"/>
        <w:autoSpaceDN w:val="0"/>
        <w:adjustRightInd w:val="0"/>
        <w:spacing w:after="60" w:line="276" w:lineRule="auto"/>
        <w:rPr>
          <w:rFonts w:ascii="Century Gothic" w:hAnsi="Century Gothic" w:cs="Arial"/>
          <w:color w:val="000000"/>
          <w:sz w:val="20"/>
          <w:szCs w:val="18"/>
          <w:lang w:eastAsia="en-AU"/>
        </w:rPr>
      </w:pPr>
      <w:r>
        <w:rPr>
          <w:rFonts w:ascii="Century Gothic" w:hAnsi="Century Gothic" w:cs="Arial"/>
          <w:color w:val="000000"/>
          <w:sz w:val="20"/>
          <w:szCs w:val="18"/>
          <w:lang w:eastAsia="en-AU"/>
        </w:rPr>
        <w:t>Expert user of MS Office applications</w:t>
      </w:r>
    </w:p>
    <w:p w14:paraId="407B388F" w14:textId="482AF556" w:rsidR="00570946" w:rsidRDefault="008A38B6">
      <w:pPr>
        <w:autoSpaceDE w:val="0"/>
        <w:autoSpaceDN w:val="0"/>
        <w:adjustRightInd w:val="0"/>
        <w:spacing w:after="60" w:line="276" w:lineRule="auto"/>
        <w:rPr>
          <w:rFonts w:ascii="Century Gothic" w:hAnsi="Century Gothic" w:cs="Arial"/>
          <w:color w:val="000000"/>
          <w:sz w:val="20"/>
          <w:szCs w:val="18"/>
          <w:lang w:eastAsia="en-AU"/>
        </w:rPr>
      </w:pPr>
      <w:r>
        <w:rPr>
          <w:rFonts w:ascii="Century Gothic" w:hAnsi="Century Gothic" w:cs="Arial"/>
          <w:color w:val="000000"/>
          <w:sz w:val="20"/>
          <w:szCs w:val="18"/>
          <w:lang w:eastAsia="en-AU"/>
        </w:rPr>
        <w:t>Proven experience of delivering first class HR service</w:t>
      </w:r>
    </w:p>
    <w:p w14:paraId="3312D0BD" w14:textId="763A00FE" w:rsidR="008A38B6" w:rsidRDefault="008A38B6">
      <w:pPr>
        <w:autoSpaceDE w:val="0"/>
        <w:autoSpaceDN w:val="0"/>
        <w:adjustRightInd w:val="0"/>
        <w:spacing w:after="60" w:line="276" w:lineRule="auto"/>
        <w:rPr>
          <w:rFonts w:ascii="Century Gothic" w:hAnsi="Century Gothic" w:cs="Arial"/>
          <w:color w:val="000000"/>
          <w:sz w:val="20"/>
          <w:szCs w:val="18"/>
          <w:lang w:eastAsia="en-AU"/>
        </w:rPr>
      </w:pPr>
      <w:r>
        <w:rPr>
          <w:rFonts w:ascii="Century Gothic" w:hAnsi="Century Gothic" w:cs="Arial"/>
          <w:color w:val="000000"/>
          <w:sz w:val="20"/>
          <w:szCs w:val="18"/>
          <w:lang w:eastAsia="en-AU"/>
        </w:rPr>
        <w:t>Stakeholder management and customer focus</w:t>
      </w:r>
    </w:p>
    <w:p w14:paraId="6F7C0BD4" w14:textId="77777777" w:rsidR="00B740F2" w:rsidRPr="008A38B6" w:rsidRDefault="00B504E0">
      <w:pPr>
        <w:autoSpaceDE w:val="0"/>
        <w:autoSpaceDN w:val="0"/>
        <w:adjustRightInd w:val="0"/>
        <w:spacing w:after="60" w:line="276" w:lineRule="auto"/>
        <w:rPr>
          <w:rFonts w:ascii="Century Gothic" w:hAnsi="Century Gothic" w:cs="Arial"/>
          <w:b/>
          <w:sz w:val="20"/>
          <w:szCs w:val="18"/>
          <w:lang w:eastAsia="en-AU"/>
        </w:rPr>
      </w:pPr>
      <w:r w:rsidRPr="008A38B6">
        <w:rPr>
          <w:rFonts w:ascii="Century Gothic" w:hAnsi="Century Gothic" w:cs="Arial"/>
          <w:b/>
          <w:sz w:val="20"/>
          <w:szCs w:val="18"/>
          <w:lang w:eastAsia="en-AU"/>
        </w:rPr>
        <w:t>Desirable:</w:t>
      </w:r>
    </w:p>
    <w:p w14:paraId="04DEA474" w14:textId="33B7E504" w:rsidR="00030165" w:rsidRPr="008A38B6" w:rsidRDefault="008A38B6" w:rsidP="00030165">
      <w:pPr>
        <w:spacing w:before="60" w:after="120"/>
        <w:rPr>
          <w:rFonts w:ascii="Century Gothic" w:hAnsi="Century Gothic" w:cs="Arial"/>
          <w:sz w:val="20"/>
          <w:szCs w:val="18"/>
        </w:rPr>
      </w:pPr>
      <w:r w:rsidRPr="008A38B6">
        <w:rPr>
          <w:rFonts w:ascii="Century Gothic" w:hAnsi="Century Gothic" w:cs="Arial"/>
          <w:sz w:val="20"/>
          <w:szCs w:val="18"/>
        </w:rPr>
        <w:t xml:space="preserve">Experience of </w:t>
      </w:r>
      <w:r>
        <w:rPr>
          <w:rFonts w:ascii="Century Gothic" w:hAnsi="Century Gothic" w:cs="Arial"/>
          <w:sz w:val="20"/>
          <w:szCs w:val="18"/>
        </w:rPr>
        <w:t xml:space="preserve">working in </w:t>
      </w:r>
      <w:r w:rsidRPr="008A38B6">
        <w:rPr>
          <w:rFonts w:ascii="Century Gothic" w:hAnsi="Century Gothic" w:cs="Arial"/>
          <w:sz w:val="20"/>
          <w:szCs w:val="18"/>
        </w:rPr>
        <w:t>a</w:t>
      </w:r>
      <w:r>
        <w:rPr>
          <w:rFonts w:ascii="Century Gothic" w:hAnsi="Century Gothic" w:cs="Arial"/>
          <w:sz w:val="20"/>
          <w:szCs w:val="18"/>
        </w:rPr>
        <w:t xml:space="preserve">n educational </w:t>
      </w:r>
      <w:r w:rsidRPr="008A38B6">
        <w:rPr>
          <w:rFonts w:ascii="Century Gothic" w:hAnsi="Century Gothic" w:cs="Arial"/>
          <w:sz w:val="20"/>
          <w:szCs w:val="18"/>
        </w:rPr>
        <w:t>environment</w:t>
      </w:r>
    </w:p>
    <w:p w14:paraId="0792778B" w14:textId="60E59E05" w:rsidR="00030165" w:rsidRPr="00030165" w:rsidRDefault="008A38B6" w:rsidP="00030165">
      <w:pPr>
        <w:spacing w:before="60" w:after="120"/>
        <w:rPr>
          <w:rFonts w:ascii="Century Gothic" w:hAnsi="Century Gothic" w:cs="Arial"/>
          <w:b/>
          <w:sz w:val="20"/>
          <w:szCs w:val="18"/>
        </w:rPr>
      </w:pPr>
      <w:r w:rsidRPr="008A38B6">
        <w:rPr>
          <w:rFonts w:ascii="Century Gothic" w:hAnsi="Century Gothic" w:cs="Arial"/>
          <w:sz w:val="20"/>
          <w:szCs w:val="18"/>
        </w:rPr>
        <w:t>Knowledge of HRMI</w:t>
      </w:r>
      <w:r>
        <w:rPr>
          <w:rFonts w:ascii="Century Gothic" w:hAnsi="Century Gothic" w:cs="Arial"/>
          <w:sz w:val="20"/>
          <w:szCs w:val="18"/>
        </w:rPr>
        <w:t xml:space="preserve"> systems operation </w:t>
      </w:r>
    </w:p>
    <w:p w14:paraId="1900BD6E" w14:textId="77777777" w:rsidR="00BB62A1" w:rsidRPr="002D603D" w:rsidRDefault="00D3669F" w:rsidP="00280C58">
      <w:pPr>
        <w:spacing w:before="60" w:after="120"/>
        <w:rPr>
          <w:rFonts w:ascii="Century Gothic" w:hAnsi="Century Gothic" w:cs="Arial"/>
          <w:b/>
          <w:sz w:val="20"/>
          <w:szCs w:val="18"/>
        </w:rPr>
      </w:pPr>
      <w:r w:rsidRPr="002D603D">
        <w:rPr>
          <w:rFonts w:ascii="Century Gothic" w:hAnsi="Century Gothic" w:cs="Arial"/>
          <w:b/>
          <w:sz w:val="20"/>
          <w:szCs w:val="18"/>
        </w:rPr>
        <w:t>Key b</w:t>
      </w:r>
      <w:r w:rsidR="00BB62A1" w:rsidRPr="002D603D">
        <w:rPr>
          <w:rFonts w:ascii="Century Gothic" w:hAnsi="Century Gothic" w:cs="Arial"/>
          <w:b/>
          <w:sz w:val="20"/>
          <w:szCs w:val="18"/>
        </w:rPr>
        <w:t>ehaviours:</w:t>
      </w:r>
    </w:p>
    <w:p w14:paraId="4C6FE5B3" w14:textId="77777777" w:rsidR="0049586B" w:rsidRPr="00DE45CA" w:rsidRDefault="0049586B" w:rsidP="00DE45CA">
      <w:pPr>
        <w:spacing w:line="276" w:lineRule="auto"/>
        <w:rPr>
          <w:rFonts w:ascii="Century Gothic" w:hAnsi="Century Gothic" w:cs="Arial"/>
          <w:sz w:val="20"/>
          <w:szCs w:val="18"/>
        </w:rPr>
      </w:pPr>
      <w:r w:rsidRPr="00DE45CA">
        <w:rPr>
          <w:rFonts w:ascii="Century Gothic" w:hAnsi="Century Gothic" w:cs="Arial"/>
          <w:sz w:val="20"/>
          <w:szCs w:val="18"/>
        </w:rPr>
        <w:t xml:space="preserve">Demonstrate </w:t>
      </w:r>
      <w:r w:rsidR="00A52812" w:rsidRPr="00DE45CA">
        <w:rPr>
          <w:rFonts w:ascii="Century Gothic" w:hAnsi="Century Gothic" w:cs="Arial"/>
          <w:sz w:val="20"/>
          <w:szCs w:val="18"/>
        </w:rPr>
        <w:t xml:space="preserve">and role model </w:t>
      </w:r>
      <w:r w:rsidR="00BE2798" w:rsidRPr="00DE45CA">
        <w:rPr>
          <w:rFonts w:ascii="Century Gothic" w:hAnsi="Century Gothic" w:cs="Arial"/>
          <w:sz w:val="20"/>
          <w:szCs w:val="18"/>
        </w:rPr>
        <w:t xml:space="preserve">Trust </w:t>
      </w:r>
      <w:r w:rsidR="00A52812" w:rsidRPr="00DE45CA">
        <w:rPr>
          <w:rFonts w:ascii="Century Gothic" w:hAnsi="Century Gothic" w:cs="Arial"/>
          <w:sz w:val="20"/>
          <w:szCs w:val="18"/>
        </w:rPr>
        <w:t>values</w:t>
      </w:r>
      <w:r w:rsidR="00502CC2" w:rsidRPr="00DE45CA">
        <w:rPr>
          <w:rFonts w:ascii="Century Gothic" w:hAnsi="Century Gothic" w:cs="Arial"/>
          <w:sz w:val="20"/>
          <w:szCs w:val="18"/>
        </w:rPr>
        <w:t xml:space="preserve"> which are:</w:t>
      </w:r>
    </w:p>
    <w:p w14:paraId="7BCBDB77" w14:textId="77777777" w:rsidR="00502CC2" w:rsidRPr="002D603D" w:rsidRDefault="00502CC2" w:rsidP="00502CC2">
      <w:pPr>
        <w:pStyle w:val="Default"/>
        <w:rPr>
          <w:sz w:val="20"/>
        </w:rPr>
      </w:pPr>
    </w:p>
    <w:p w14:paraId="56AF6375" w14:textId="77777777" w:rsidR="00BE2798" w:rsidRPr="00BE2798" w:rsidRDefault="00BE2798" w:rsidP="00BE2798">
      <w:pPr>
        <w:numPr>
          <w:ilvl w:val="0"/>
          <w:numId w:val="29"/>
        </w:numPr>
        <w:spacing w:after="225"/>
        <w:ind w:left="426" w:firstLine="0"/>
        <w:rPr>
          <w:rFonts w:ascii="Century Gothic" w:hAnsi="Century Gothic"/>
          <w:b/>
          <w:i/>
          <w:color w:val="660066"/>
          <w:sz w:val="22"/>
          <w:szCs w:val="22"/>
          <w:lang w:val="en-GB" w:eastAsia="en-GB"/>
        </w:rPr>
      </w:pPr>
      <w:r w:rsidRPr="00BE2798">
        <w:rPr>
          <w:rFonts w:ascii="Century Gothic" w:hAnsi="Century Gothic"/>
          <w:b/>
          <w:i/>
          <w:color w:val="660066"/>
          <w:sz w:val="22"/>
          <w:szCs w:val="22"/>
          <w:lang w:val="en-GB" w:eastAsia="en-GB"/>
        </w:rPr>
        <w:t>Passion</w:t>
      </w:r>
    </w:p>
    <w:p w14:paraId="218769D4" w14:textId="77777777" w:rsidR="00BE2798" w:rsidRPr="00BE2798" w:rsidRDefault="00BE2798" w:rsidP="00BE2798">
      <w:pPr>
        <w:numPr>
          <w:ilvl w:val="0"/>
          <w:numId w:val="29"/>
        </w:numPr>
        <w:spacing w:after="225"/>
        <w:ind w:left="426" w:firstLine="0"/>
        <w:rPr>
          <w:rFonts w:ascii="Century Gothic" w:hAnsi="Century Gothic"/>
          <w:b/>
          <w:i/>
          <w:color w:val="660066"/>
          <w:sz w:val="22"/>
          <w:szCs w:val="22"/>
          <w:lang w:val="en-GB" w:eastAsia="en-GB"/>
        </w:rPr>
      </w:pPr>
      <w:r w:rsidRPr="00BE2798">
        <w:rPr>
          <w:rFonts w:ascii="Century Gothic" w:hAnsi="Century Gothic"/>
          <w:b/>
          <w:i/>
          <w:color w:val="660066"/>
          <w:sz w:val="22"/>
          <w:szCs w:val="22"/>
          <w:lang w:val="en-GB" w:eastAsia="en-GB"/>
        </w:rPr>
        <w:t>Respect</w:t>
      </w:r>
    </w:p>
    <w:p w14:paraId="62F3BA30" w14:textId="77777777" w:rsidR="00BE2798" w:rsidRPr="00BE2798" w:rsidRDefault="00BE2798" w:rsidP="00BE2798">
      <w:pPr>
        <w:numPr>
          <w:ilvl w:val="0"/>
          <w:numId w:val="29"/>
        </w:numPr>
        <w:spacing w:after="225"/>
        <w:ind w:left="426" w:firstLine="0"/>
        <w:rPr>
          <w:rFonts w:ascii="Century Gothic" w:hAnsi="Century Gothic"/>
          <w:b/>
          <w:i/>
          <w:color w:val="660066"/>
          <w:sz w:val="22"/>
          <w:szCs w:val="22"/>
          <w:lang w:val="en-GB" w:eastAsia="en-GB"/>
        </w:rPr>
      </w:pPr>
      <w:r w:rsidRPr="00BE2798">
        <w:rPr>
          <w:rFonts w:ascii="Century Gothic" w:hAnsi="Century Gothic"/>
          <w:b/>
          <w:i/>
          <w:color w:val="660066"/>
          <w:sz w:val="22"/>
          <w:szCs w:val="22"/>
          <w:lang w:val="en-GB" w:eastAsia="en-GB"/>
        </w:rPr>
        <w:t>Inclusion</w:t>
      </w:r>
    </w:p>
    <w:p w14:paraId="3B3AAAEA" w14:textId="77777777" w:rsidR="00BE2798" w:rsidRPr="00BE2798" w:rsidRDefault="00BE2798" w:rsidP="00BE2798">
      <w:pPr>
        <w:numPr>
          <w:ilvl w:val="0"/>
          <w:numId w:val="29"/>
        </w:numPr>
        <w:spacing w:after="225"/>
        <w:ind w:left="426" w:firstLine="0"/>
        <w:rPr>
          <w:rFonts w:ascii="Century Gothic" w:hAnsi="Century Gothic"/>
          <w:b/>
          <w:i/>
          <w:color w:val="660066"/>
          <w:sz w:val="22"/>
          <w:szCs w:val="22"/>
          <w:lang w:val="en-GB" w:eastAsia="en-GB"/>
        </w:rPr>
      </w:pPr>
      <w:r w:rsidRPr="00BE2798">
        <w:rPr>
          <w:rFonts w:ascii="Century Gothic" w:hAnsi="Century Gothic"/>
          <w:b/>
          <w:i/>
          <w:color w:val="660066"/>
          <w:sz w:val="22"/>
          <w:szCs w:val="22"/>
          <w:lang w:val="en-GB" w:eastAsia="en-GB"/>
        </w:rPr>
        <w:t>Challenge</w:t>
      </w:r>
    </w:p>
    <w:p w14:paraId="6E266185" w14:textId="06F1852D" w:rsidR="00A702B9" w:rsidRPr="008A38B6" w:rsidRDefault="00BE2798" w:rsidP="002D2C3D">
      <w:pPr>
        <w:numPr>
          <w:ilvl w:val="0"/>
          <w:numId w:val="29"/>
        </w:numPr>
        <w:spacing w:before="60" w:after="120"/>
        <w:ind w:left="426" w:firstLine="0"/>
        <w:rPr>
          <w:rFonts w:ascii="Century Gothic" w:hAnsi="Century Gothic" w:cs="Arial"/>
          <w:i/>
          <w:sz w:val="20"/>
          <w:szCs w:val="18"/>
        </w:rPr>
      </w:pPr>
      <w:r w:rsidRPr="008A38B6">
        <w:rPr>
          <w:rFonts w:ascii="Century Gothic" w:hAnsi="Century Gothic"/>
          <w:b/>
          <w:i/>
          <w:color w:val="660066"/>
          <w:sz w:val="22"/>
          <w:szCs w:val="22"/>
          <w:lang w:val="en-GB" w:eastAsia="en-GB"/>
        </w:rPr>
        <w:t>Openness</w:t>
      </w:r>
    </w:p>
    <w:sectPr w:rsidR="00A702B9" w:rsidRPr="008A38B6"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B146B7" w14:textId="77777777" w:rsidR="00301ADD" w:rsidRDefault="00301ADD">
      <w:r>
        <w:separator/>
      </w:r>
    </w:p>
  </w:endnote>
  <w:endnote w:type="continuationSeparator" w:id="0">
    <w:p w14:paraId="05F2A56A" w14:textId="77777777" w:rsidR="00301ADD" w:rsidRDefault="00301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Open Sans">
    <w:altName w:val="Tahoma"/>
    <w:charset w:val="00"/>
    <w:family w:val="swiss"/>
    <w:pitch w:val="variable"/>
    <w:sig w:usb0="E00002EF" w:usb1="4000205B" w:usb2="00000028"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7F733" w14:textId="64F2EE87" w:rsidR="001F6718" w:rsidRPr="009452CD" w:rsidRDefault="001F6718" w:rsidP="009452CD">
    <w:pPr>
      <w:pStyle w:val="Footer"/>
      <w:jc w:val="right"/>
      <w:rPr>
        <w:rFonts w:ascii="Arial" w:hAnsi="Arial" w:cs="Arial"/>
        <w:sz w:val="14"/>
        <w:szCs w:val="14"/>
      </w:rPr>
    </w:pPr>
    <w:r w:rsidRPr="009452CD">
      <w:rPr>
        <w:sz w:val="14"/>
        <w:szCs w:val="14"/>
      </w:rPr>
      <w:tab/>
    </w:r>
    <w:r>
      <w:rPr>
        <w:rFonts w:ascii="Arial" w:hAnsi="Arial" w:cs="Arial"/>
        <w:sz w:val="14"/>
        <w:szCs w:val="14"/>
      </w:rPr>
      <w:t>Job Description</w:t>
    </w:r>
    <w:sdt>
      <w:sdtPr>
        <w:rPr>
          <w:rFonts w:ascii="Arial" w:hAnsi="Arial" w:cs="Arial"/>
          <w:sz w:val="14"/>
          <w:szCs w:val="14"/>
        </w:rPr>
        <w:id w:val="1996748394"/>
        <w:docPartObj>
          <w:docPartGallery w:val="Page Numbers (Bottom of Page)"/>
          <w:docPartUnique/>
        </w:docPartObj>
      </w:sdtPr>
      <w:sdtEndPr>
        <w:rPr>
          <w:noProof/>
        </w:rPr>
      </w:sdtEndPr>
      <w:sdtContent>
        <w:r w:rsidRPr="009452CD">
          <w:rPr>
            <w:rFonts w:ascii="Arial" w:hAnsi="Arial" w:cs="Arial"/>
            <w:sz w:val="14"/>
            <w:szCs w:val="14"/>
          </w:rPr>
          <w:t xml:space="preserve"> | Page </w:t>
        </w:r>
        <w:r w:rsidRPr="009452CD">
          <w:rPr>
            <w:rFonts w:ascii="Arial" w:hAnsi="Arial" w:cs="Arial"/>
            <w:sz w:val="14"/>
            <w:szCs w:val="14"/>
          </w:rPr>
          <w:fldChar w:fldCharType="begin"/>
        </w:r>
        <w:r w:rsidRPr="009452CD">
          <w:rPr>
            <w:rFonts w:ascii="Arial" w:hAnsi="Arial" w:cs="Arial"/>
            <w:sz w:val="14"/>
            <w:szCs w:val="14"/>
          </w:rPr>
          <w:instrText xml:space="preserve"> PAGE   \* MERGEFORMAT </w:instrText>
        </w:r>
        <w:r w:rsidRPr="009452CD">
          <w:rPr>
            <w:rFonts w:ascii="Arial" w:hAnsi="Arial" w:cs="Arial"/>
            <w:sz w:val="14"/>
            <w:szCs w:val="14"/>
          </w:rPr>
          <w:fldChar w:fldCharType="separate"/>
        </w:r>
        <w:r w:rsidR="00532C4A">
          <w:rPr>
            <w:rFonts w:ascii="Arial" w:hAnsi="Arial" w:cs="Arial"/>
            <w:noProof/>
            <w:sz w:val="14"/>
            <w:szCs w:val="14"/>
          </w:rPr>
          <w:t>1</w:t>
        </w:r>
        <w:r w:rsidRPr="009452CD">
          <w:rPr>
            <w:rFonts w:ascii="Arial" w:hAnsi="Arial" w:cs="Arial"/>
            <w:noProof/>
            <w:sz w:val="14"/>
            <w:szCs w:val="14"/>
          </w:rPr>
          <w:fldChar w:fldCharType="end"/>
        </w:r>
      </w:sdtContent>
    </w:sdt>
  </w:p>
  <w:p w14:paraId="77D33218" w14:textId="77777777" w:rsidR="001F6718" w:rsidRPr="008678A7" w:rsidRDefault="001F6718" w:rsidP="009452CD">
    <w:pPr>
      <w:pStyle w:val="Footer"/>
      <w:tabs>
        <w:tab w:val="clear" w:pos="4153"/>
        <w:tab w:val="clear" w:pos="8306"/>
        <w:tab w:val="left" w:pos="7635"/>
      </w:tabs>
      <w:rPr>
        <w:rFonts w:ascii="Trebuchet MS" w:hAnsi="Trebuchet MS"/>
      </w:rPr>
    </w:pPr>
    <w:r w:rsidRPr="009452CD">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35C95D" w14:textId="77777777" w:rsidR="00301ADD" w:rsidRDefault="00301ADD">
      <w:r>
        <w:separator/>
      </w:r>
    </w:p>
  </w:footnote>
  <w:footnote w:type="continuationSeparator" w:id="0">
    <w:p w14:paraId="367ADE5C" w14:textId="77777777" w:rsidR="00301ADD" w:rsidRDefault="00301A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DD205" w14:textId="77777777"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651DD6B3" wp14:editId="44C27BF3">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5"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7"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9"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A544C3"/>
    <w:multiLevelType w:val="multilevel"/>
    <w:tmpl w:val="3EE67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5"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 w15:restartNumberingAfterBreak="0">
    <w:nsid w:val="50D96CF5"/>
    <w:multiLevelType w:val="multilevel"/>
    <w:tmpl w:val="8352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48F3D54"/>
    <w:multiLevelType w:val="multilevel"/>
    <w:tmpl w:val="1E24B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25"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6"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1"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8"/>
  </w:num>
  <w:num w:numId="4">
    <w:abstractNumId w:val="7"/>
  </w:num>
  <w:num w:numId="5">
    <w:abstractNumId w:val="29"/>
  </w:num>
  <w:num w:numId="6">
    <w:abstractNumId w:val="10"/>
  </w:num>
  <w:num w:numId="7">
    <w:abstractNumId w:val="6"/>
  </w:num>
  <w:num w:numId="8">
    <w:abstractNumId w:val="9"/>
  </w:num>
  <w:num w:numId="9">
    <w:abstractNumId w:val="17"/>
  </w:num>
  <w:num w:numId="10">
    <w:abstractNumId w:val="27"/>
  </w:num>
  <w:num w:numId="11">
    <w:abstractNumId w:val="4"/>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16"/>
  </w:num>
  <w:num w:numId="14">
    <w:abstractNumId w:val="3"/>
  </w:num>
  <w:num w:numId="15">
    <w:abstractNumId w:val="15"/>
  </w:num>
  <w:num w:numId="16">
    <w:abstractNumId w:val="25"/>
  </w:num>
  <w:num w:numId="17">
    <w:abstractNumId w:val="19"/>
  </w:num>
  <w:num w:numId="18">
    <w:abstractNumId w:val="13"/>
  </w:num>
  <w:num w:numId="19">
    <w:abstractNumId w:val="30"/>
  </w:num>
  <w:num w:numId="20">
    <w:abstractNumId w:val="21"/>
  </w:num>
  <w:num w:numId="21">
    <w:abstractNumId w:val="23"/>
  </w:num>
  <w:num w:numId="22">
    <w:abstractNumId w:val="26"/>
  </w:num>
  <w:num w:numId="23">
    <w:abstractNumId w:val="11"/>
  </w:num>
  <w:num w:numId="24">
    <w:abstractNumId w:val="31"/>
  </w:num>
  <w:num w:numId="25">
    <w:abstractNumId w:val="5"/>
  </w:num>
  <w:num w:numId="26">
    <w:abstractNumId w:val="0"/>
  </w:num>
  <w:num w:numId="27">
    <w:abstractNumId w:val="14"/>
  </w:num>
  <w:num w:numId="28">
    <w:abstractNumId w:val="24"/>
  </w:num>
  <w:num w:numId="29">
    <w:abstractNumId w:val="28"/>
  </w:num>
  <w:num w:numId="30">
    <w:abstractNumId w:val="12"/>
  </w:num>
  <w:num w:numId="31">
    <w:abstractNumId w:val="22"/>
  </w:num>
  <w:num w:numId="32">
    <w:abstractNumId w:val="2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67B1"/>
    <w:rsid w:val="000173FC"/>
    <w:rsid w:val="00023511"/>
    <w:rsid w:val="00024543"/>
    <w:rsid w:val="00030165"/>
    <w:rsid w:val="000371D1"/>
    <w:rsid w:val="000408A8"/>
    <w:rsid w:val="000414B2"/>
    <w:rsid w:val="00042B4D"/>
    <w:rsid w:val="00043F3E"/>
    <w:rsid w:val="00044901"/>
    <w:rsid w:val="00046A40"/>
    <w:rsid w:val="00053FDB"/>
    <w:rsid w:val="00056924"/>
    <w:rsid w:val="00057908"/>
    <w:rsid w:val="00063491"/>
    <w:rsid w:val="0006509C"/>
    <w:rsid w:val="00074D1D"/>
    <w:rsid w:val="000830DD"/>
    <w:rsid w:val="00086F58"/>
    <w:rsid w:val="000911E3"/>
    <w:rsid w:val="00094CEB"/>
    <w:rsid w:val="0009672C"/>
    <w:rsid w:val="000A00D3"/>
    <w:rsid w:val="000A3082"/>
    <w:rsid w:val="000A3FF6"/>
    <w:rsid w:val="000A459E"/>
    <w:rsid w:val="000A7A8F"/>
    <w:rsid w:val="000B11B3"/>
    <w:rsid w:val="000B18EA"/>
    <w:rsid w:val="000B3EA1"/>
    <w:rsid w:val="000B4711"/>
    <w:rsid w:val="000B4E65"/>
    <w:rsid w:val="000B5B66"/>
    <w:rsid w:val="000B773A"/>
    <w:rsid w:val="000B79ED"/>
    <w:rsid w:val="000C05D6"/>
    <w:rsid w:val="000D547C"/>
    <w:rsid w:val="000E45F5"/>
    <w:rsid w:val="000E615C"/>
    <w:rsid w:val="00101DEE"/>
    <w:rsid w:val="0010320D"/>
    <w:rsid w:val="001116BE"/>
    <w:rsid w:val="0013357F"/>
    <w:rsid w:val="0013468F"/>
    <w:rsid w:val="00142DAC"/>
    <w:rsid w:val="001438E7"/>
    <w:rsid w:val="00144862"/>
    <w:rsid w:val="00147536"/>
    <w:rsid w:val="0016038A"/>
    <w:rsid w:val="00162521"/>
    <w:rsid w:val="001659AA"/>
    <w:rsid w:val="00165CE9"/>
    <w:rsid w:val="00172B97"/>
    <w:rsid w:val="00180922"/>
    <w:rsid w:val="00181BCC"/>
    <w:rsid w:val="001822B5"/>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181D"/>
    <w:rsid w:val="001E1E9C"/>
    <w:rsid w:val="001E1FF4"/>
    <w:rsid w:val="001E744C"/>
    <w:rsid w:val="001F044A"/>
    <w:rsid w:val="001F10EC"/>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355B3"/>
    <w:rsid w:val="00236DC5"/>
    <w:rsid w:val="00237A4A"/>
    <w:rsid w:val="0024598D"/>
    <w:rsid w:val="00250C3F"/>
    <w:rsid w:val="00250DC2"/>
    <w:rsid w:val="00252CFF"/>
    <w:rsid w:val="0026248B"/>
    <w:rsid w:val="002654CD"/>
    <w:rsid w:val="002661BB"/>
    <w:rsid w:val="00271926"/>
    <w:rsid w:val="00272E71"/>
    <w:rsid w:val="0027514C"/>
    <w:rsid w:val="00280C58"/>
    <w:rsid w:val="00291158"/>
    <w:rsid w:val="002923B8"/>
    <w:rsid w:val="00295DCE"/>
    <w:rsid w:val="00296C00"/>
    <w:rsid w:val="00296CCD"/>
    <w:rsid w:val="00297F1A"/>
    <w:rsid w:val="002A7D92"/>
    <w:rsid w:val="002D56E5"/>
    <w:rsid w:val="002D603D"/>
    <w:rsid w:val="002E2BD6"/>
    <w:rsid w:val="002F747A"/>
    <w:rsid w:val="00301ADD"/>
    <w:rsid w:val="003049DD"/>
    <w:rsid w:val="00304A57"/>
    <w:rsid w:val="00305B29"/>
    <w:rsid w:val="0030733C"/>
    <w:rsid w:val="003143FD"/>
    <w:rsid w:val="00320696"/>
    <w:rsid w:val="00320E42"/>
    <w:rsid w:val="00325997"/>
    <w:rsid w:val="00326AD6"/>
    <w:rsid w:val="00333323"/>
    <w:rsid w:val="003404FD"/>
    <w:rsid w:val="00357707"/>
    <w:rsid w:val="003603C0"/>
    <w:rsid w:val="003620E0"/>
    <w:rsid w:val="00365EE7"/>
    <w:rsid w:val="0036737E"/>
    <w:rsid w:val="00371019"/>
    <w:rsid w:val="00371F2E"/>
    <w:rsid w:val="00374F33"/>
    <w:rsid w:val="003817DC"/>
    <w:rsid w:val="00384E0B"/>
    <w:rsid w:val="00387825"/>
    <w:rsid w:val="003A40F5"/>
    <w:rsid w:val="003A7CC6"/>
    <w:rsid w:val="003C0879"/>
    <w:rsid w:val="003C26CB"/>
    <w:rsid w:val="003C380C"/>
    <w:rsid w:val="003C3C88"/>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15EDA"/>
    <w:rsid w:val="00442FF0"/>
    <w:rsid w:val="00446D11"/>
    <w:rsid w:val="00455FB7"/>
    <w:rsid w:val="0045659D"/>
    <w:rsid w:val="004618BC"/>
    <w:rsid w:val="0046401E"/>
    <w:rsid w:val="004703CE"/>
    <w:rsid w:val="00470BD5"/>
    <w:rsid w:val="00472417"/>
    <w:rsid w:val="00482E13"/>
    <w:rsid w:val="004873C4"/>
    <w:rsid w:val="0049586B"/>
    <w:rsid w:val="004A2B38"/>
    <w:rsid w:val="004A61AE"/>
    <w:rsid w:val="004B075B"/>
    <w:rsid w:val="004B1448"/>
    <w:rsid w:val="004B1E29"/>
    <w:rsid w:val="004C4A4C"/>
    <w:rsid w:val="004D111B"/>
    <w:rsid w:val="004D1E79"/>
    <w:rsid w:val="004D66E0"/>
    <w:rsid w:val="004E1071"/>
    <w:rsid w:val="004E3816"/>
    <w:rsid w:val="004F45EC"/>
    <w:rsid w:val="004F4AE9"/>
    <w:rsid w:val="00502CC2"/>
    <w:rsid w:val="005047F0"/>
    <w:rsid w:val="005160BE"/>
    <w:rsid w:val="0051747A"/>
    <w:rsid w:val="00520189"/>
    <w:rsid w:val="005202F7"/>
    <w:rsid w:val="00531A44"/>
    <w:rsid w:val="00532C4A"/>
    <w:rsid w:val="00537001"/>
    <w:rsid w:val="00560651"/>
    <w:rsid w:val="00570946"/>
    <w:rsid w:val="0057173A"/>
    <w:rsid w:val="005763E7"/>
    <w:rsid w:val="00585703"/>
    <w:rsid w:val="00590209"/>
    <w:rsid w:val="00594BD2"/>
    <w:rsid w:val="00595C32"/>
    <w:rsid w:val="00595F3D"/>
    <w:rsid w:val="005B3426"/>
    <w:rsid w:val="005B3A8D"/>
    <w:rsid w:val="005B5323"/>
    <w:rsid w:val="005C0BB2"/>
    <w:rsid w:val="005C0E3F"/>
    <w:rsid w:val="005C251F"/>
    <w:rsid w:val="005D0CD9"/>
    <w:rsid w:val="005D3C9B"/>
    <w:rsid w:val="005D6A85"/>
    <w:rsid w:val="005E0D62"/>
    <w:rsid w:val="005E2DC8"/>
    <w:rsid w:val="005E3DCD"/>
    <w:rsid w:val="005E4F4E"/>
    <w:rsid w:val="006012C8"/>
    <w:rsid w:val="00607F9B"/>
    <w:rsid w:val="00610DB1"/>
    <w:rsid w:val="006112FE"/>
    <w:rsid w:val="00612B3E"/>
    <w:rsid w:val="006146A1"/>
    <w:rsid w:val="0062218C"/>
    <w:rsid w:val="0063582A"/>
    <w:rsid w:val="00635BE1"/>
    <w:rsid w:val="00640572"/>
    <w:rsid w:val="00643753"/>
    <w:rsid w:val="00650C42"/>
    <w:rsid w:val="00653553"/>
    <w:rsid w:val="00657D82"/>
    <w:rsid w:val="006602B3"/>
    <w:rsid w:val="00661827"/>
    <w:rsid w:val="00664AD8"/>
    <w:rsid w:val="006662EE"/>
    <w:rsid w:val="00666F64"/>
    <w:rsid w:val="00672FDB"/>
    <w:rsid w:val="00691BF1"/>
    <w:rsid w:val="006A74BE"/>
    <w:rsid w:val="006A7E3E"/>
    <w:rsid w:val="006B2A1B"/>
    <w:rsid w:val="006B4CC2"/>
    <w:rsid w:val="006B56F5"/>
    <w:rsid w:val="006C1AA7"/>
    <w:rsid w:val="006C5DCF"/>
    <w:rsid w:val="006C6D34"/>
    <w:rsid w:val="006C74E7"/>
    <w:rsid w:val="006D0080"/>
    <w:rsid w:val="006D3E9E"/>
    <w:rsid w:val="006D657E"/>
    <w:rsid w:val="006E0275"/>
    <w:rsid w:val="006E3FCA"/>
    <w:rsid w:val="006F0327"/>
    <w:rsid w:val="006F4568"/>
    <w:rsid w:val="006F48DF"/>
    <w:rsid w:val="007026E6"/>
    <w:rsid w:val="00706E5E"/>
    <w:rsid w:val="00707C28"/>
    <w:rsid w:val="007104B7"/>
    <w:rsid w:val="0071309B"/>
    <w:rsid w:val="00716506"/>
    <w:rsid w:val="0071730E"/>
    <w:rsid w:val="00720BBB"/>
    <w:rsid w:val="00722B1D"/>
    <w:rsid w:val="0073157E"/>
    <w:rsid w:val="007344EB"/>
    <w:rsid w:val="00735015"/>
    <w:rsid w:val="0074299A"/>
    <w:rsid w:val="007449FF"/>
    <w:rsid w:val="007455FC"/>
    <w:rsid w:val="00746EEE"/>
    <w:rsid w:val="007476E4"/>
    <w:rsid w:val="00754823"/>
    <w:rsid w:val="007565E0"/>
    <w:rsid w:val="00761558"/>
    <w:rsid w:val="00763CCF"/>
    <w:rsid w:val="00766B35"/>
    <w:rsid w:val="00780653"/>
    <w:rsid w:val="00781DC9"/>
    <w:rsid w:val="00782740"/>
    <w:rsid w:val="007843B4"/>
    <w:rsid w:val="0078745A"/>
    <w:rsid w:val="00791B93"/>
    <w:rsid w:val="0079574F"/>
    <w:rsid w:val="007A1C86"/>
    <w:rsid w:val="007A2053"/>
    <w:rsid w:val="007A330D"/>
    <w:rsid w:val="007A771A"/>
    <w:rsid w:val="007B1105"/>
    <w:rsid w:val="007B2335"/>
    <w:rsid w:val="007B3E5C"/>
    <w:rsid w:val="007B5137"/>
    <w:rsid w:val="007C171A"/>
    <w:rsid w:val="007C66D2"/>
    <w:rsid w:val="007D150C"/>
    <w:rsid w:val="007D6FC3"/>
    <w:rsid w:val="007E30C3"/>
    <w:rsid w:val="007F2186"/>
    <w:rsid w:val="007F37B1"/>
    <w:rsid w:val="00804C2F"/>
    <w:rsid w:val="00806858"/>
    <w:rsid w:val="00807DA8"/>
    <w:rsid w:val="00812B06"/>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8B6"/>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3B76"/>
    <w:rsid w:val="008F6E13"/>
    <w:rsid w:val="00900A5A"/>
    <w:rsid w:val="0090608A"/>
    <w:rsid w:val="00906C1B"/>
    <w:rsid w:val="00910DBF"/>
    <w:rsid w:val="00926964"/>
    <w:rsid w:val="0093121B"/>
    <w:rsid w:val="009313AC"/>
    <w:rsid w:val="00937640"/>
    <w:rsid w:val="009407ED"/>
    <w:rsid w:val="009444F1"/>
    <w:rsid w:val="009452CD"/>
    <w:rsid w:val="00945CDC"/>
    <w:rsid w:val="00947D8F"/>
    <w:rsid w:val="00962541"/>
    <w:rsid w:val="009645B4"/>
    <w:rsid w:val="00974421"/>
    <w:rsid w:val="009766B7"/>
    <w:rsid w:val="0098155A"/>
    <w:rsid w:val="00982DA3"/>
    <w:rsid w:val="00982E6B"/>
    <w:rsid w:val="00984111"/>
    <w:rsid w:val="00990C74"/>
    <w:rsid w:val="0099739B"/>
    <w:rsid w:val="00997794"/>
    <w:rsid w:val="009A09DD"/>
    <w:rsid w:val="009A2E10"/>
    <w:rsid w:val="009A4FAF"/>
    <w:rsid w:val="009B2E1C"/>
    <w:rsid w:val="009B4160"/>
    <w:rsid w:val="009B4757"/>
    <w:rsid w:val="009B4C90"/>
    <w:rsid w:val="009B4E07"/>
    <w:rsid w:val="009C499B"/>
    <w:rsid w:val="009C6728"/>
    <w:rsid w:val="009C794D"/>
    <w:rsid w:val="009D00DE"/>
    <w:rsid w:val="009D0541"/>
    <w:rsid w:val="009D29AB"/>
    <w:rsid w:val="009E4658"/>
    <w:rsid w:val="009F0C0F"/>
    <w:rsid w:val="009F3DED"/>
    <w:rsid w:val="009F5CF3"/>
    <w:rsid w:val="009F7C4C"/>
    <w:rsid w:val="00A04F89"/>
    <w:rsid w:val="00A074CE"/>
    <w:rsid w:val="00A17AA7"/>
    <w:rsid w:val="00A17E3A"/>
    <w:rsid w:val="00A44331"/>
    <w:rsid w:val="00A477C3"/>
    <w:rsid w:val="00A52812"/>
    <w:rsid w:val="00A54511"/>
    <w:rsid w:val="00A61A1B"/>
    <w:rsid w:val="00A664F1"/>
    <w:rsid w:val="00A67840"/>
    <w:rsid w:val="00A702B9"/>
    <w:rsid w:val="00A72844"/>
    <w:rsid w:val="00A73D9E"/>
    <w:rsid w:val="00A905E7"/>
    <w:rsid w:val="00A97E1F"/>
    <w:rsid w:val="00AB2B6C"/>
    <w:rsid w:val="00AB706F"/>
    <w:rsid w:val="00AB7359"/>
    <w:rsid w:val="00AC4B29"/>
    <w:rsid w:val="00AC6868"/>
    <w:rsid w:val="00AC6C81"/>
    <w:rsid w:val="00AD2720"/>
    <w:rsid w:val="00AD78F3"/>
    <w:rsid w:val="00AE7F46"/>
    <w:rsid w:val="00AF6E78"/>
    <w:rsid w:val="00B008D7"/>
    <w:rsid w:val="00B05146"/>
    <w:rsid w:val="00B057B0"/>
    <w:rsid w:val="00B128DD"/>
    <w:rsid w:val="00B1325E"/>
    <w:rsid w:val="00B20E9C"/>
    <w:rsid w:val="00B26712"/>
    <w:rsid w:val="00B277A0"/>
    <w:rsid w:val="00B326FF"/>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6B40"/>
    <w:rsid w:val="00BA0B66"/>
    <w:rsid w:val="00BA3BC4"/>
    <w:rsid w:val="00BA59D9"/>
    <w:rsid w:val="00BA7AB7"/>
    <w:rsid w:val="00BB5CAB"/>
    <w:rsid w:val="00BB62A1"/>
    <w:rsid w:val="00BB787F"/>
    <w:rsid w:val="00BC7B81"/>
    <w:rsid w:val="00BD3811"/>
    <w:rsid w:val="00BE1A73"/>
    <w:rsid w:val="00BE2798"/>
    <w:rsid w:val="00BF1AF6"/>
    <w:rsid w:val="00BF7680"/>
    <w:rsid w:val="00C036B7"/>
    <w:rsid w:val="00C11B19"/>
    <w:rsid w:val="00C13F12"/>
    <w:rsid w:val="00C31C03"/>
    <w:rsid w:val="00C34767"/>
    <w:rsid w:val="00C36173"/>
    <w:rsid w:val="00C405F5"/>
    <w:rsid w:val="00C448DB"/>
    <w:rsid w:val="00C50080"/>
    <w:rsid w:val="00C549DE"/>
    <w:rsid w:val="00C55254"/>
    <w:rsid w:val="00C5561F"/>
    <w:rsid w:val="00C61A2C"/>
    <w:rsid w:val="00C62FA0"/>
    <w:rsid w:val="00C67D11"/>
    <w:rsid w:val="00C74855"/>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3F8E"/>
    <w:rsid w:val="00CD4A36"/>
    <w:rsid w:val="00CE0CBB"/>
    <w:rsid w:val="00CF09B7"/>
    <w:rsid w:val="00CF28AC"/>
    <w:rsid w:val="00CF6ED4"/>
    <w:rsid w:val="00D04DD9"/>
    <w:rsid w:val="00D1632D"/>
    <w:rsid w:val="00D175AB"/>
    <w:rsid w:val="00D23DE4"/>
    <w:rsid w:val="00D24A73"/>
    <w:rsid w:val="00D2684E"/>
    <w:rsid w:val="00D315C6"/>
    <w:rsid w:val="00D3669F"/>
    <w:rsid w:val="00D40F25"/>
    <w:rsid w:val="00D4568C"/>
    <w:rsid w:val="00D45BDE"/>
    <w:rsid w:val="00D542CB"/>
    <w:rsid w:val="00D622EE"/>
    <w:rsid w:val="00D66267"/>
    <w:rsid w:val="00D751BD"/>
    <w:rsid w:val="00D7692D"/>
    <w:rsid w:val="00D775E4"/>
    <w:rsid w:val="00D8596D"/>
    <w:rsid w:val="00D90279"/>
    <w:rsid w:val="00DA641E"/>
    <w:rsid w:val="00DB18FB"/>
    <w:rsid w:val="00DB2972"/>
    <w:rsid w:val="00DB5EC2"/>
    <w:rsid w:val="00DB6ACD"/>
    <w:rsid w:val="00DB7528"/>
    <w:rsid w:val="00DB75D2"/>
    <w:rsid w:val="00DC4DB9"/>
    <w:rsid w:val="00DC587B"/>
    <w:rsid w:val="00DD0573"/>
    <w:rsid w:val="00DD1C49"/>
    <w:rsid w:val="00DD3B7F"/>
    <w:rsid w:val="00DE45CA"/>
    <w:rsid w:val="00DF1477"/>
    <w:rsid w:val="00DF4B2E"/>
    <w:rsid w:val="00DF5132"/>
    <w:rsid w:val="00DF5270"/>
    <w:rsid w:val="00DF66A1"/>
    <w:rsid w:val="00E03ADA"/>
    <w:rsid w:val="00E117E9"/>
    <w:rsid w:val="00E16601"/>
    <w:rsid w:val="00E366A4"/>
    <w:rsid w:val="00E43CAD"/>
    <w:rsid w:val="00E50F3B"/>
    <w:rsid w:val="00E51A77"/>
    <w:rsid w:val="00E60546"/>
    <w:rsid w:val="00E62FFA"/>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4054"/>
    <w:rsid w:val="00EC7883"/>
    <w:rsid w:val="00EE013E"/>
    <w:rsid w:val="00EE440A"/>
    <w:rsid w:val="00EE4536"/>
    <w:rsid w:val="00EE7B75"/>
    <w:rsid w:val="00EF34FF"/>
    <w:rsid w:val="00F00CA3"/>
    <w:rsid w:val="00F03425"/>
    <w:rsid w:val="00F1166C"/>
    <w:rsid w:val="00F1232C"/>
    <w:rsid w:val="00F12E31"/>
    <w:rsid w:val="00F20FE8"/>
    <w:rsid w:val="00F33456"/>
    <w:rsid w:val="00F5040A"/>
    <w:rsid w:val="00F53488"/>
    <w:rsid w:val="00F61D09"/>
    <w:rsid w:val="00F65FE8"/>
    <w:rsid w:val="00F67028"/>
    <w:rsid w:val="00F74CD0"/>
    <w:rsid w:val="00F75BEC"/>
    <w:rsid w:val="00F8116A"/>
    <w:rsid w:val="00F81936"/>
    <w:rsid w:val="00F81FA2"/>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E1C6F4F"/>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67461535">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16649558">
      <w:bodyDiv w:val="1"/>
      <w:marLeft w:val="0"/>
      <w:marRight w:val="0"/>
      <w:marTop w:val="0"/>
      <w:marBottom w:val="0"/>
      <w:divBdr>
        <w:top w:val="none" w:sz="0" w:space="0" w:color="auto"/>
        <w:left w:val="none" w:sz="0" w:space="0" w:color="auto"/>
        <w:bottom w:val="none" w:sz="0" w:space="0" w:color="auto"/>
        <w:right w:val="none" w:sz="0" w:space="0" w:color="auto"/>
      </w:divBdr>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33913187">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D2B13D-764A-4060-A59B-ABCB3AE8F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5B8F26-61E8-400A-8039-09BC5A409DAE}">
  <ds:schemaRefs>
    <ds:schemaRef ds:uri="http://schemas.microsoft.com/sharepoint/v3/contenttype/forms"/>
  </ds:schemaRefs>
</ds:datastoreItem>
</file>

<file path=customXml/itemProps3.xml><?xml version="1.0" encoding="utf-8"?>
<ds:datastoreItem xmlns:ds="http://schemas.openxmlformats.org/officeDocument/2006/customXml" ds:itemID="{2D70AEA9-558F-46B0-A65F-D767182F11FA}">
  <ds:schemaRefs>
    <ds:schemaRef ds:uri="http://purl.org/dc/elements/1.1/"/>
    <ds:schemaRef ds:uri="http://schemas.microsoft.com/office/2006/metadata/properties"/>
    <ds:schemaRef ds:uri="http://purl.org/dc/terms/"/>
    <ds:schemaRef ds:uri="df7a2397-886e-4b60-b6a3-967982c29bcd"/>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9f91ad1f-ae1c-45d7-9f5f-8fc807a6dfa8"/>
    <ds:schemaRef ds:uri="http://www.w3.org/XML/1998/namespace"/>
  </ds:schemaRefs>
</ds:datastoreItem>
</file>

<file path=customXml/itemProps4.xml><?xml version="1.0" encoding="utf-8"?>
<ds:datastoreItem xmlns:ds="http://schemas.openxmlformats.org/officeDocument/2006/customXml" ds:itemID="{1F767DB3-3110-4543-8A57-03EF1B623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676</Words>
  <Characters>3918</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2018-03-16T12:52:00Z</cp:lastPrinted>
  <dcterms:created xsi:type="dcterms:W3CDTF">2021-05-25T14:49:00Z</dcterms:created>
  <dcterms:modified xsi:type="dcterms:W3CDTF">2021-05-25T14:49:00Z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