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96587" w14:textId="6286770C" w:rsidR="00A7380A" w:rsidRDefault="00AA2E53">
      <w:pPr>
        <w:rPr>
          <w:rFonts w:ascii="DM Sans" w:hAnsi="DM Sans" w:cstheme="minorHAnsi"/>
          <w:noProof/>
          <w:lang w:eastAsia="en-GB"/>
        </w:rPr>
      </w:pPr>
      <w:r w:rsidRPr="00CB41B3">
        <w:rPr>
          <w:rFonts w:ascii="DM Sans" w:hAnsi="DM Sans" w:cstheme="minorHAnsi"/>
          <w:noProof/>
          <w:lang w:eastAsia="en-GB"/>
        </w:rPr>
        <mc:AlternateContent>
          <mc:Choice Requires="wps">
            <w:drawing>
              <wp:anchor distT="0" distB="0" distL="114300" distR="114300" simplePos="0" relativeHeight="251655168" behindDoc="0" locked="0" layoutInCell="1" allowOverlap="1" wp14:anchorId="79F985ED" wp14:editId="4EC269E3">
                <wp:simplePos x="0" y="0"/>
                <wp:positionH relativeFrom="column">
                  <wp:posOffset>5572125</wp:posOffset>
                </wp:positionH>
                <wp:positionV relativeFrom="paragraph">
                  <wp:posOffset>29845</wp:posOffset>
                </wp:positionV>
                <wp:extent cx="3581400" cy="4295775"/>
                <wp:effectExtent l="0" t="0" r="0" b="952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81400" cy="4295775"/>
                        </a:xfrm>
                        <a:prstGeom prst="rect">
                          <a:avLst/>
                        </a:prstGeom>
                        <a:noFill/>
                        <a:ln>
                          <a:noFill/>
                        </a:ln>
                      </wps:spPr>
                      <wps:txbx>
                        <w:txbxContent>
                          <w:p w14:paraId="70E6C82D" w14:textId="1DF531DC" w:rsidR="00561369" w:rsidRDefault="0058520F" w:rsidP="0058520F">
                            <w:pPr>
                              <w:jc w:val="center"/>
                              <w:rPr>
                                <w:b/>
                                <w:noProof/>
                                <w:color w:val="2F5496" w:themeColor="accent1" w:themeShade="BF"/>
                                <w:sz w:val="72"/>
                                <w:szCs w:val="72"/>
                              </w:rPr>
                            </w:pPr>
                            <w:r>
                              <w:rPr>
                                <w:noProof/>
                                <w:lang w:eastAsia="en-GB"/>
                              </w:rPr>
                              <w:drawing>
                                <wp:inline distT="0" distB="0" distL="0" distR="0" wp14:anchorId="08E63ACA" wp14:editId="02281667">
                                  <wp:extent cx="1701800" cy="16785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708628" cy="1685329"/>
                                          </a:xfrm>
                                          <a:prstGeom prst="rect">
                                            <a:avLst/>
                                          </a:prstGeom>
                                        </pic:spPr>
                                      </pic:pic>
                                    </a:graphicData>
                                  </a:graphic>
                                </wp:inline>
                              </w:drawing>
                            </w:r>
                          </w:p>
                          <w:p w14:paraId="23355A41" w14:textId="77777777" w:rsidR="00342A74" w:rsidRDefault="00342A74" w:rsidP="00342A74">
                            <w:pPr>
                              <w:jc w:val="center"/>
                              <w:rPr>
                                <w:rFonts w:ascii="DM Sans" w:hAnsi="DM Sans"/>
                                <w:b/>
                                <w:noProof/>
                                <w:color w:val="2F5496" w:themeColor="accent1" w:themeShade="BF"/>
                                <w:sz w:val="56"/>
                                <w:szCs w:val="56"/>
                              </w:rPr>
                            </w:pPr>
                          </w:p>
                          <w:p w14:paraId="213DA80E" w14:textId="7E587960" w:rsidR="00A7380A" w:rsidRPr="00342A74" w:rsidRDefault="00342A74" w:rsidP="00342A74">
                            <w:pPr>
                              <w:jc w:val="center"/>
                              <w:rPr>
                                <w:rFonts w:ascii="DM Sans" w:hAnsi="DM Sans"/>
                                <w:b/>
                                <w:noProof/>
                                <w:color w:val="2F5496" w:themeColor="accent1" w:themeShade="BF"/>
                                <w:sz w:val="56"/>
                                <w:szCs w:val="56"/>
                              </w:rPr>
                            </w:pPr>
                            <w:r>
                              <w:rPr>
                                <w:rFonts w:ascii="DM Sans" w:hAnsi="DM Sans"/>
                                <w:b/>
                                <w:noProof/>
                                <w:color w:val="2F5496" w:themeColor="accent1" w:themeShade="BF"/>
                                <w:sz w:val="56"/>
                                <w:szCs w:val="56"/>
                              </w:rPr>
                              <w:t>SEND Teaching Assistant</w:t>
                            </w:r>
                            <w:r w:rsidR="00DD73B0" w:rsidRPr="00DD73B0">
                              <w:rPr>
                                <w:rFonts w:ascii="DM Sans" w:hAnsi="DM Sans"/>
                                <w:b/>
                                <w:noProof/>
                                <w:color w:val="2F5496" w:themeColor="accent1" w:themeShade="BF"/>
                                <w:sz w:val="56"/>
                                <w:szCs w:val="56"/>
                              </w:rPr>
                              <w:t xml:space="preserve"> </w:t>
                            </w:r>
                            <w:r w:rsidR="00E2521F" w:rsidRPr="003C4EF2">
                              <w:rPr>
                                <w:rFonts w:ascii="DM Sans" w:hAnsi="DM Sans"/>
                                <w:b/>
                                <w:noProof/>
                                <w:color w:val="2F5496" w:themeColor="accent1" w:themeShade="BF"/>
                                <w:sz w:val="56"/>
                                <w:szCs w:val="56"/>
                              </w:rPr>
                              <w:t>Application Pack</w:t>
                            </w:r>
                            <w:r w:rsidR="00A7380A" w:rsidRPr="003C4EF2">
                              <w:rPr>
                                <w:rFonts w:ascii="DM Sans" w:hAnsi="DM Sans"/>
                                <w:b/>
                                <w:noProof/>
                                <w:color w:val="2F5496" w:themeColor="accent1" w:themeShade="BF"/>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79F985ED">
                <v:stroke joinstyle="miter"/>
                <v:path gradientshapeok="t" o:connecttype="rect"/>
              </v:shapetype>
              <v:shape id="Text Box 5" style="position:absolute;margin-left:438.75pt;margin-top:2.35pt;width:282pt;height:338.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IiHQIAAD0EAAAOAAAAZHJzL2Uyb0RvYy54bWysU02P2jAQvVfqf7B8LwEKZTcirOiuqCqh&#10;3ZXYas/GsUlU2+PahoT++o6d8NFtT1UvztgzmY/33szvWq3IQThfgynoaDCkRBgOZW12Bf32svpw&#10;Q4kPzJRMgREFPQpP7xbv380bm4sxVKBK4QgmMT5vbEGrEGyeZZ5XQjM/ACsMOiU4zQJe3S4rHWsw&#10;u1bZeDj8lDXgSuuAC+/x9aFz0kXKL6Xg4UlKLwJRBcXeQjpdOrfxzBZzlu8cs1XN+zbYP3ShWW2w&#10;6DnVAwuM7F39RypdcwceZBhw0BlIWXORZsBpRsM302wqZkWaBcHx9gyT/39p+eNhY58dCe1naJHA&#10;NIS3a+DfPWKTNdbnfUzE1Oceo+OgrXQ6fnEEgj8itscznqINhOPjx+nNaDJEF0ffZHw7nc2mEfHs&#10;8rt1PnwRoEk0CuqQsNQCO6x96EJPIbGagVWtVCJNmd8eMGd8SQ13PcZuQ7ttMTqaWyiPOKiDTgPe&#10;8lWNNdfMh2fmkHTsE4UcnvCQCpqCQm9RUoH7+bf3GI9coJeSBkVUUP9jz5ygRH01yNLtaDKJqkuX&#10;yXQ2xou79myvPWav7wF1OsKVsTyZMT6okykd6FfU+zJWRRczHGsXNJzM+9BJG/eFi+UyBaHOLAtr&#10;s7H8xG9E9KV9Zc72sAdk7BFOcmP5G/S72A7u5T6ArBM1F1R73FGjidx+n+ISXN9T1GXrF78AAAD/&#10;/wMAUEsDBBQABgAIAAAAIQDYFqfT3gAAAAoBAAAPAAAAZHJzL2Rvd25yZXYueG1sTI/BTsMwEETv&#10;SPyDtUjcqJ0qbULIpkIgriAKVOrNjbdJRLyOYrcJf497guPsjGbelpvZ9uJMo+8cIyQLBYK4dqbj&#10;BuHz4+UuB+GDZqN7x4TwQx421fVVqQvjJn6n8zY0IpawLzRCG8JQSOnrlqz2CzcQR+/oRqtDlGMj&#10;zainWG57uVRqLa3uOC60eqCnlurv7ckifL0e97tUvTXPdjVMblaS7b1EvL2ZHx9ABJrDXxgu+BEd&#10;qsh0cCc2XvQIeZatYhQhzUBc/DRN4uGAsM6TJciqlP9fqH4BAAD//wMAUEsBAi0AFAAGAAgAAAAh&#10;ALaDOJL+AAAA4QEAABMAAAAAAAAAAAAAAAAAAAAAAFtDb250ZW50X1R5cGVzXS54bWxQSwECLQAU&#10;AAYACAAAACEAOP0h/9YAAACUAQAACwAAAAAAAAAAAAAAAAAvAQAAX3JlbHMvLnJlbHNQSwECLQAU&#10;AAYACAAAACEAhMmCIh0CAAA9BAAADgAAAAAAAAAAAAAAAAAuAgAAZHJzL2Uyb0RvYy54bWxQSwEC&#10;LQAUAAYACAAAACEA2Ban094AAAAKAQAADwAAAAAAAAAAAAAAAAB3BAAAZHJzL2Rvd25yZXYueG1s&#10;UEsFBgAAAAAEAAQA8wAAAIIFAAAAAA==&#10;">
                <v:textbox>
                  <w:txbxContent>
                    <w:p w:rsidR="00561369" w:rsidP="0058520F" w:rsidRDefault="0058520F" w14:paraId="70E6C82D" w14:textId="1DF531DC">
                      <w:pPr>
                        <w:jc w:val="center"/>
                        <w:rPr>
                          <w:b/>
                          <w:noProof/>
                          <w:color w:val="2F5496" w:themeColor="accent1" w:themeShade="BF"/>
                          <w:sz w:val="72"/>
                          <w:szCs w:val="72"/>
                        </w:rPr>
                      </w:pPr>
                      <w:r>
                        <w:rPr>
                          <w:noProof/>
                        </w:rPr>
                        <w:drawing>
                          <wp:inline distT="0" distB="0" distL="0" distR="0" wp14:anchorId="08E63ACA" wp14:editId="02281667">
                            <wp:extent cx="1701800" cy="16785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708628" cy="1685329"/>
                                    </a:xfrm>
                                    <a:prstGeom prst="rect">
                                      <a:avLst/>
                                    </a:prstGeom>
                                  </pic:spPr>
                                </pic:pic>
                              </a:graphicData>
                            </a:graphic>
                          </wp:inline>
                        </w:drawing>
                      </w:r>
                    </w:p>
                    <w:p w:rsidR="00342A74" w:rsidP="00342A74" w:rsidRDefault="00342A74" w14:paraId="23355A41" w14:textId="77777777">
                      <w:pPr>
                        <w:jc w:val="center"/>
                        <w:rPr>
                          <w:rFonts w:ascii="DM Sans" w:hAnsi="DM Sans"/>
                          <w:b/>
                          <w:noProof/>
                          <w:color w:val="2F5496" w:themeColor="accent1" w:themeShade="BF"/>
                          <w:sz w:val="56"/>
                          <w:szCs w:val="56"/>
                        </w:rPr>
                      </w:pPr>
                    </w:p>
                    <w:p w:rsidRPr="00342A74" w:rsidR="00A7380A" w:rsidP="00342A74" w:rsidRDefault="00342A74" w14:paraId="213DA80E" w14:textId="7E587960">
                      <w:pPr>
                        <w:jc w:val="center"/>
                        <w:rPr>
                          <w:rFonts w:ascii="DM Sans" w:hAnsi="DM Sans"/>
                          <w:b/>
                          <w:noProof/>
                          <w:color w:val="2F5496" w:themeColor="accent1" w:themeShade="BF"/>
                          <w:sz w:val="56"/>
                          <w:szCs w:val="56"/>
                        </w:rPr>
                      </w:pPr>
                      <w:r>
                        <w:rPr>
                          <w:rFonts w:ascii="DM Sans" w:hAnsi="DM Sans"/>
                          <w:b/>
                          <w:noProof/>
                          <w:color w:val="2F5496" w:themeColor="accent1" w:themeShade="BF"/>
                          <w:sz w:val="56"/>
                          <w:szCs w:val="56"/>
                        </w:rPr>
                        <w:t>SEND Teaching Assistant</w:t>
                      </w:r>
                      <w:r w:rsidRPr="00DD73B0" w:rsidR="00DD73B0">
                        <w:rPr>
                          <w:rFonts w:ascii="DM Sans" w:hAnsi="DM Sans"/>
                          <w:b/>
                          <w:noProof/>
                          <w:color w:val="2F5496" w:themeColor="accent1" w:themeShade="BF"/>
                          <w:sz w:val="56"/>
                          <w:szCs w:val="56"/>
                        </w:rPr>
                        <w:t xml:space="preserve"> </w:t>
                      </w:r>
                      <w:r w:rsidRPr="003C4EF2" w:rsidR="00E2521F">
                        <w:rPr>
                          <w:rFonts w:ascii="DM Sans" w:hAnsi="DM Sans"/>
                          <w:b/>
                          <w:noProof/>
                          <w:color w:val="2F5496" w:themeColor="accent1" w:themeShade="BF"/>
                          <w:sz w:val="56"/>
                          <w:szCs w:val="56"/>
                        </w:rPr>
                        <w:t>Application Pack</w:t>
                      </w:r>
                      <w:r w:rsidRPr="003C4EF2" w:rsidR="00A7380A">
                        <w:rPr>
                          <w:rFonts w:ascii="DM Sans" w:hAnsi="DM Sans"/>
                          <w:b/>
                          <w:noProof/>
                          <w:color w:val="2F5496" w:themeColor="accent1" w:themeShade="BF"/>
                          <w:sz w:val="72"/>
                          <w:szCs w:val="72"/>
                        </w:rPr>
                        <w:t xml:space="preserve"> </w:t>
                      </w:r>
                    </w:p>
                  </w:txbxContent>
                </v:textbox>
              </v:shape>
            </w:pict>
          </mc:Fallback>
        </mc:AlternateContent>
      </w:r>
      <w:r w:rsidR="00E244A9" w:rsidRPr="00CB41B3">
        <w:rPr>
          <w:rFonts w:ascii="DM Sans" w:hAnsi="DM Sans" w:cstheme="minorHAnsi"/>
          <w:noProof/>
          <w:lang w:eastAsia="en-GB"/>
        </w:rPr>
        <w:drawing>
          <wp:anchor distT="0" distB="0" distL="114300" distR="114300" simplePos="0" relativeHeight="251656192" behindDoc="0" locked="0" layoutInCell="1" allowOverlap="1" wp14:anchorId="2E1AF6C8" wp14:editId="786A81F6">
            <wp:simplePos x="0" y="0"/>
            <wp:positionH relativeFrom="column">
              <wp:posOffset>6353175</wp:posOffset>
            </wp:positionH>
            <wp:positionV relativeFrom="paragraph">
              <wp:posOffset>4521200</wp:posOffset>
            </wp:positionV>
            <wp:extent cx="2028825" cy="1179830"/>
            <wp:effectExtent l="0" t="0" r="9525" b="127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028825" cy="1179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2DE0" w:rsidRPr="00CB41B3">
        <w:rPr>
          <w:rFonts w:ascii="DM Sans" w:hAnsi="DM Sans" w:cstheme="minorHAnsi"/>
          <w:noProof/>
          <w:lang w:eastAsia="en-GB"/>
        </w:rPr>
        <w:drawing>
          <wp:inline distT="0" distB="0" distL="0" distR="0" wp14:anchorId="6511CC3D" wp14:editId="7A6EED0A">
            <wp:extent cx="4702003" cy="4964045"/>
            <wp:effectExtent l="0" t="0" r="3810" b="825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702003" cy="4964045"/>
                    </a:xfrm>
                    <a:prstGeom prst="rect">
                      <a:avLst/>
                    </a:prstGeom>
                    <a:noFill/>
                    <a:ln>
                      <a:noFill/>
                    </a:ln>
                  </pic:spPr>
                </pic:pic>
              </a:graphicData>
            </a:graphic>
          </wp:inline>
        </w:drawing>
      </w:r>
    </w:p>
    <w:p w14:paraId="1991A1F2" w14:textId="77777777" w:rsidR="0058520F" w:rsidRPr="00CB41B3" w:rsidRDefault="0058520F">
      <w:pPr>
        <w:rPr>
          <w:rFonts w:ascii="DM Sans" w:hAnsi="DM Sans" w:cstheme="minorHAnsi"/>
          <w:noProof/>
          <w:lang w:eastAsia="en-GB"/>
        </w:rPr>
      </w:pPr>
    </w:p>
    <w:sdt>
      <w:sdtPr>
        <w:rPr>
          <w:rFonts w:ascii="DM Sans" w:eastAsia="Calibri" w:hAnsi="DM Sans" w:cs="Times New Roman"/>
          <w:b w:val="0"/>
          <w:color w:val="auto"/>
          <w:sz w:val="22"/>
          <w:szCs w:val="22"/>
          <w:lang w:val="en-GB"/>
        </w:rPr>
        <w:id w:val="-2109807394"/>
        <w:docPartObj>
          <w:docPartGallery w:val="Table of Contents"/>
          <w:docPartUnique/>
        </w:docPartObj>
      </w:sdtPr>
      <w:sdtEndPr>
        <w:rPr>
          <w:noProof/>
        </w:rPr>
      </w:sdtEndPr>
      <w:sdtContent>
        <w:p w14:paraId="57A8AE0E" w14:textId="77777777" w:rsidR="00866ECC" w:rsidRPr="00CB41B3" w:rsidRDefault="00866ECC">
          <w:pPr>
            <w:pStyle w:val="TOCHeading"/>
            <w:rPr>
              <w:rFonts w:ascii="DM Sans" w:hAnsi="DM Sans"/>
            </w:rPr>
          </w:pPr>
          <w:r w:rsidRPr="00CB41B3">
            <w:rPr>
              <w:rFonts w:ascii="DM Sans" w:hAnsi="DM Sans"/>
            </w:rPr>
            <w:t>Contents</w:t>
          </w:r>
        </w:p>
        <w:p w14:paraId="2B7BE20D" w14:textId="2988DF4F" w:rsidR="00BB5267" w:rsidRDefault="00866ECC">
          <w:pPr>
            <w:pStyle w:val="TOC1"/>
            <w:rPr>
              <w:rFonts w:asciiTheme="minorHAnsi" w:eastAsiaTheme="minorEastAsia" w:hAnsiTheme="minorHAnsi" w:cstheme="minorBidi"/>
              <w:noProof/>
              <w:kern w:val="2"/>
              <w:lang w:eastAsia="en-GB"/>
              <w14:ligatures w14:val="standardContextual"/>
            </w:rPr>
          </w:pPr>
          <w:r w:rsidRPr="00CB41B3">
            <w:fldChar w:fldCharType="begin"/>
          </w:r>
          <w:r w:rsidRPr="00CB41B3">
            <w:instrText xml:space="preserve"> TOC \o "1-3" \h \z \u </w:instrText>
          </w:r>
          <w:r w:rsidRPr="00CB41B3">
            <w:fldChar w:fldCharType="separate"/>
          </w:r>
          <w:hyperlink w:anchor="_Toc151737045" w:history="1">
            <w:r w:rsidR="00BB5267" w:rsidRPr="00BB5267">
              <w:rPr>
                <w:rStyle w:val="Hyperlink"/>
                <w:rFonts w:ascii="DM Sans" w:eastAsia="Times New Roman" w:hAnsi="DM Sans"/>
                <w:bCs/>
                <w:noProof/>
              </w:rPr>
              <w:t>Letter from Cathie Paine, Chief Executive Officer</w:t>
            </w:r>
            <w:r w:rsidR="00BB5267">
              <w:rPr>
                <w:noProof/>
                <w:webHidden/>
              </w:rPr>
              <w:tab/>
            </w:r>
            <w:r w:rsidR="00BB5267">
              <w:rPr>
                <w:noProof/>
                <w:webHidden/>
              </w:rPr>
              <w:fldChar w:fldCharType="begin"/>
            </w:r>
            <w:r w:rsidR="00BB5267">
              <w:rPr>
                <w:noProof/>
                <w:webHidden/>
              </w:rPr>
              <w:instrText xml:space="preserve"> PAGEREF _Toc151737045 \h </w:instrText>
            </w:r>
            <w:r w:rsidR="00BB5267">
              <w:rPr>
                <w:noProof/>
                <w:webHidden/>
              </w:rPr>
            </w:r>
            <w:r w:rsidR="00BB5267">
              <w:rPr>
                <w:noProof/>
                <w:webHidden/>
              </w:rPr>
              <w:fldChar w:fldCharType="separate"/>
            </w:r>
            <w:r w:rsidR="00BB5267">
              <w:rPr>
                <w:noProof/>
                <w:webHidden/>
              </w:rPr>
              <w:t>3</w:t>
            </w:r>
            <w:r w:rsidR="00BB5267">
              <w:rPr>
                <w:noProof/>
                <w:webHidden/>
              </w:rPr>
              <w:fldChar w:fldCharType="end"/>
            </w:r>
          </w:hyperlink>
        </w:p>
        <w:p w14:paraId="4A9BCDFC" w14:textId="6E5706DF" w:rsidR="00BB5267" w:rsidRDefault="00A54931">
          <w:pPr>
            <w:pStyle w:val="TOC1"/>
            <w:rPr>
              <w:rFonts w:asciiTheme="minorHAnsi" w:eastAsiaTheme="minorEastAsia" w:hAnsiTheme="minorHAnsi" w:cstheme="minorBidi"/>
              <w:noProof/>
              <w:kern w:val="2"/>
              <w:lang w:eastAsia="en-GB"/>
              <w14:ligatures w14:val="standardContextual"/>
            </w:rPr>
          </w:pPr>
          <w:hyperlink w:anchor="_Toc151737046" w:history="1">
            <w:r w:rsidR="00BB5267" w:rsidRPr="00F35D10">
              <w:rPr>
                <w:rStyle w:val="Hyperlink"/>
                <w:rFonts w:ascii="DM Sans" w:hAnsi="DM Sans"/>
                <w:noProof/>
              </w:rPr>
              <w:t>Our Touchstones</w:t>
            </w:r>
            <w:r w:rsidR="00BB5267">
              <w:rPr>
                <w:noProof/>
                <w:webHidden/>
              </w:rPr>
              <w:tab/>
            </w:r>
            <w:r w:rsidR="00BB5267">
              <w:rPr>
                <w:noProof/>
                <w:webHidden/>
              </w:rPr>
              <w:fldChar w:fldCharType="begin"/>
            </w:r>
            <w:r w:rsidR="00BB5267">
              <w:rPr>
                <w:noProof/>
                <w:webHidden/>
              </w:rPr>
              <w:instrText xml:space="preserve"> PAGEREF _Toc151737046 \h </w:instrText>
            </w:r>
            <w:r w:rsidR="00BB5267">
              <w:rPr>
                <w:noProof/>
                <w:webHidden/>
              </w:rPr>
            </w:r>
            <w:r w:rsidR="00BB5267">
              <w:rPr>
                <w:noProof/>
                <w:webHidden/>
              </w:rPr>
              <w:fldChar w:fldCharType="separate"/>
            </w:r>
            <w:r w:rsidR="00BB5267">
              <w:rPr>
                <w:noProof/>
                <w:webHidden/>
              </w:rPr>
              <w:t>4</w:t>
            </w:r>
            <w:r w:rsidR="00BB5267">
              <w:rPr>
                <w:noProof/>
                <w:webHidden/>
              </w:rPr>
              <w:fldChar w:fldCharType="end"/>
            </w:r>
          </w:hyperlink>
        </w:p>
        <w:p w14:paraId="563A1E67" w14:textId="6101E694" w:rsidR="00BB5267" w:rsidRDefault="00A54931">
          <w:pPr>
            <w:pStyle w:val="TOC1"/>
            <w:rPr>
              <w:rFonts w:asciiTheme="minorHAnsi" w:eastAsiaTheme="minorEastAsia" w:hAnsiTheme="minorHAnsi" w:cstheme="minorBidi"/>
              <w:noProof/>
              <w:kern w:val="2"/>
              <w:lang w:eastAsia="en-GB"/>
              <w14:ligatures w14:val="standardContextual"/>
            </w:rPr>
          </w:pPr>
          <w:hyperlink w:anchor="_Toc151737047" w:history="1">
            <w:r w:rsidR="00BB5267" w:rsidRPr="00F35D10">
              <w:rPr>
                <w:rStyle w:val="Hyperlink"/>
                <w:rFonts w:ascii="DM Sans" w:hAnsi="DM Sans"/>
                <w:noProof/>
              </w:rPr>
              <w:t>The role</w:t>
            </w:r>
            <w:r w:rsidR="00BB5267">
              <w:rPr>
                <w:noProof/>
                <w:webHidden/>
              </w:rPr>
              <w:tab/>
            </w:r>
            <w:r w:rsidR="00BB5267">
              <w:rPr>
                <w:noProof/>
                <w:webHidden/>
              </w:rPr>
              <w:fldChar w:fldCharType="begin"/>
            </w:r>
            <w:r w:rsidR="00BB5267">
              <w:rPr>
                <w:noProof/>
                <w:webHidden/>
              </w:rPr>
              <w:instrText xml:space="preserve"> PAGEREF _Toc151737047 \h </w:instrText>
            </w:r>
            <w:r w:rsidR="00BB5267">
              <w:rPr>
                <w:noProof/>
                <w:webHidden/>
              </w:rPr>
            </w:r>
            <w:r w:rsidR="00BB5267">
              <w:rPr>
                <w:noProof/>
                <w:webHidden/>
              </w:rPr>
              <w:fldChar w:fldCharType="separate"/>
            </w:r>
            <w:r w:rsidR="00BB5267">
              <w:rPr>
                <w:noProof/>
                <w:webHidden/>
              </w:rPr>
              <w:t>5</w:t>
            </w:r>
            <w:r w:rsidR="00BB5267">
              <w:rPr>
                <w:noProof/>
                <w:webHidden/>
              </w:rPr>
              <w:fldChar w:fldCharType="end"/>
            </w:r>
          </w:hyperlink>
        </w:p>
        <w:p w14:paraId="0EAD37CD" w14:textId="2EED02D4" w:rsidR="00BB5267" w:rsidRDefault="00A54931">
          <w:pPr>
            <w:pStyle w:val="TOC1"/>
            <w:rPr>
              <w:rFonts w:asciiTheme="minorHAnsi" w:eastAsiaTheme="minorEastAsia" w:hAnsiTheme="minorHAnsi" w:cstheme="minorBidi"/>
              <w:noProof/>
              <w:kern w:val="2"/>
              <w:lang w:eastAsia="en-GB"/>
              <w14:ligatures w14:val="standardContextual"/>
            </w:rPr>
          </w:pPr>
          <w:hyperlink w:anchor="_Toc151737048" w:history="1">
            <w:r w:rsidR="00BB5267" w:rsidRPr="00F35D10">
              <w:rPr>
                <w:rStyle w:val="Hyperlink"/>
                <w:rFonts w:ascii="DM Sans" w:hAnsi="DM Sans"/>
                <w:noProof/>
              </w:rPr>
              <w:t>The application</w:t>
            </w:r>
            <w:r w:rsidR="00BB5267">
              <w:rPr>
                <w:noProof/>
                <w:webHidden/>
              </w:rPr>
              <w:tab/>
            </w:r>
            <w:r w:rsidR="00BB5267">
              <w:rPr>
                <w:noProof/>
                <w:webHidden/>
              </w:rPr>
              <w:fldChar w:fldCharType="begin"/>
            </w:r>
            <w:r w:rsidR="00BB5267">
              <w:rPr>
                <w:noProof/>
                <w:webHidden/>
              </w:rPr>
              <w:instrText xml:space="preserve"> PAGEREF _Toc151737048 \h </w:instrText>
            </w:r>
            <w:r w:rsidR="00BB5267">
              <w:rPr>
                <w:noProof/>
                <w:webHidden/>
              </w:rPr>
            </w:r>
            <w:r w:rsidR="00BB5267">
              <w:rPr>
                <w:noProof/>
                <w:webHidden/>
              </w:rPr>
              <w:fldChar w:fldCharType="separate"/>
            </w:r>
            <w:r w:rsidR="00BB5267">
              <w:rPr>
                <w:noProof/>
                <w:webHidden/>
              </w:rPr>
              <w:t>7</w:t>
            </w:r>
            <w:r w:rsidR="00BB5267">
              <w:rPr>
                <w:noProof/>
                <w:webHidden/>
              </w:rPr>
              <w:fldChar w:fldCharType="end"/>
            </w:r>
          </w:hyperlink>
        </w:p>
        <w:p w14:paraId="264279E8" w14:textId="784EEC06" w:rsidR="00BB5267" w:rsidRDefault="00A54931">
          <w:pPr>
            <w:pStyle w:val="TOC2"/>
            <w:rPr>
              <w:rFonts w:asciiTheme="minorHAnsi" w:eastAsiaTheme="minorEastAsia" w:hAnsiTheme="minorHAnsi" w:cstheme="minorBidi"/>
              <w:noProof/>
              <w:kern w:val="2"/>
              <w:lang w:eastAsia="en-GB"/>
              <w14:ligatures w14:val="standardContextual"/>
            </w:rPr>
          </w:pPr>
          <w:hyperlink w:anchor="_Toc151737049" w:history="1">
            <w:r w:rsidR="00BB5267" w:rsidRPr="00F35D10">
              <w:rPr>
                <w:rStyle w:val="Hyperlink"/>
                <w:rFonts w:ascii="DM Sans" w:hAnsi="DM Sans"/>
                <w:noProof/>
              </w:rPr>
              <w:t>The application process and timetable</w:t>
            </w:r>
            <w:r w:rsidR="00BB5267">
              <w:rPr>
                <w:noProof/>
                <w:webHidden/>
              </w:rPr>
              <w:tab/>
            </w:r>
            <w:r w:rsidR="00BB5267">
              <w:rPr>
                <w:noProof/>
                <w:webHidden/>
              </w:rPr>
              <w:fldChar w:fldCharType="begin"/>
            </w:r>
            <w:r w:rsidR="00BB5267">
              <w:rPr>
                <w:noProof/>
                <w:webHidden/>
              </w:rPr>
              <w:instrText xml:space="preserve"> PAGEREF _Toc151737049 \h </w:instrText>
            </w:r>
            <w:r w:rsidR="00BB5267">
              <w:rPr>
                <w:noProof/>
                <w:webHidden/>
              </w:rPr>
            </w:r>
            <w:r w:rsidR="00BB5267">
              <w:rPr>
                <w:noProof/>
                <w:webHidden/>
              </w:rPr>
              <w:fldChar w:fldCharType="separate"/>
            </w:r>
            <w:r w:rsidR="00BB5267">
              <w:rPr>
                <w:noProof/>
                <w:webHidden/>
              </w:rPr>
              <w:t>7</w:t>
            </w:r>
            <w:r w:rsidR="00BB5267">
              <w:rPr>
                <w:noProof/>
                <w:webHidden/>
              </w:rPr>
              <w:fldChar w:fldCharType="end"/>
            </w:r>
          </w:hyperlink>
        </w:p>
        <w:p w14:paraId="5F4B893A" w14:textId="68AE9971" w:rsidR="00BB5267" w:rsidRDefault="00A54931">
          <w:pPr>
            <w:pStyle w:val="TOC1"/>
            <w:rPr>
              <w:rFonts w:asciiTheme="minorHAnsi" w:eastAsiaTheme="minorEastAsia" w:hAnsiTheme="minorHAnsi" w:cstheme="minorBidi"/>
              <w:noProof/>
              <w:kern w:val="2"/>
              <w:lang w:eastAsia="en-GB"/>
              <w14:ligatures w14:val="standardContextual"/>
            </w:rPr>
          </w:pPr>
          <w:hyperlink w:anchor="_Toc151737050" w:history="1">
            <w:r w:rsidR="00BB5267" w:rsidRPr="00F35D10">
              <w:rPr>
                <w:rStyle w:val="Hyperlink"/>
                <w:rFonts w:ascii="DM Sans" w:hAnsi="DM Sans"/>
                <w:noProof/>
              </w:rPr>
              <w:t>Safeguarding, Safer Recruitment and Data Protection</w:t>
            </w:r>
            <w:r w:rsidR="00BB5267">
              <w:rPr>
                <w:noProof/>
                <w:webHidden/>
              </w:rPr>
              <w:tab/>
            </w:r>
            <w:r w:rsidR="00BB5267">
              <w:rPr>
                <w:noProof/>
                <w:webHidden/>
              </w:rPr>
              <w:fldChar w:fldCharType="begin"/>
            </w:r>
            <w:r w:rsidR="00BB5267">
              <w:rPr>
                <w:noProof/>
                <w:webHidden/>
              </w:rPr>
              <w:instrText xml:space="preserve"> PAGEREF _Toc151737050 \h </w:instrText>
            </w:r>
            <w:r w:rsidR="00BB5267">
              <w:rPr>
                <w:noProof/>
                <w:webHidden/>
              </w:rPr>
            </w:r>
            <w:r w:rsidR="00BB5267">
              <w:rPr>
                <w:noProof/>
                <w:webHidden/>
              </w:rPr>
              <w:fldChar w:fldCharType="separate"/>
            </w:r>
            <w:r w:rsidR="00BB5267">
              <w:rPr>
                <w:noProof/>
                <w:webHidden/>
              </w:rPr>
              <w:t>8</w:t>
            </w:r>
            <w:r w:rsidR="00BB5267">
              <w:rPr>
                <w:noProof/>
                <w:webHidden/>
              </w:rPr>
              <w:fldChar w:fldCharType="end"/>
            </w:r>
          </w:hyperlink>
        </w:p>
        <w:p w14:paraId="6FDC6F01" w14:textId="45D95E9F" w:rsidR="00BB5267" w:rsidRDefault="00A54931">
          <w:pPr>
            <w:pStyle w:val="TOC1"/>
            <w:rPr>
              <w:rFonts w:asciiTheme="minorHAnsi" w:eastAsiaTheme="minorEastAsia" w:hAnsiTheme="minorHAnsi" w:cstheme="minorBidi"/>
              <w:noProof/>
              <w:kern w:val="2"/>
              <w:lang w:eastAsia="en-GB"/>
              <w14:ligatures w14:val="standardContextual"/>
            </w:rPr>
          </w:pPr>
          <w:hyperlink w:anchor="_Toc151737051" w:history="1">
            <w:r w:rsidR="00BB5267" w:rsidRPr="00F35D10">
              <w:rPr>
                <w:rStyle w:val="Hyperlink"/>
                <w:rFonts w:ascii="DM Sans" w:hAnsi="DM Sans"/>
                <w:noProof/>
              </w:rPr>
              <w:t>Job Description</w:t>
            </w:r>
            <w:r w:rsidR="00BB5267">
              <w:rPr>
                <w:noProof/>
                <w:webHidden/>
              </w:rPr>
              <w:tab/>
            </w:r>
            <w:r w:rsidR="00BB5267">
              <w:rPr>
                <w:noProof/>
                <w:webHidden/>
              </w:rPr>
              <w:fldChar w:fldCharType="begin"/>
            </w:r>
            <w:r w:rsidR="00BB5267">
              <w:rPr>
                <w:noProof/>
                <w:webHidden/>
              </w:rPr>
              <w:instrText xml:space="preserve"> PAGEREF _Toc151737051 \h </w:instrText>
            </w:r>
            <w:r w:rsidR="00BB5267">
              <w:rPr>
                <w:noProof/>
                <w:webHidden/>
              </w:rPr>
            </w:r>
            <w:r w:rsidR="00BB5267">
              <w:rPr>
                <w:noProof/>
                <w:webHidden/>
              </w:rPr>
              <w:fldChar w:fldCharType="separate"/>
            </w:r>
            <w:r w:rsidR="00BB5267">
              <w:rPr>
                <w:noProof/>
                <w:webHidden/>
              </w:rPr>
              <w:t>9</w:t>
            </w:r>
            <w:r w:rsidR="00BB5267">
              <w:rPr>
                <w:noProof/>
                <w:webHidden/>
              </w:rPr>
              <w:fldChar w:fldCharType="end"/>
            </w:r>
          </w:hyperlink>
        </w:p>
        <w:p w14:paraId="769B59A5" w14:textId="549ACA56" w:rsidR="00BB5267" w:rsidRDefault="00A54931">
          <w:pPr>
            <w:pStyle w:val="TOC1"/>
            <w:rPr>
              <w:rFonts w:asciiTheme="minorHAnsi" w:eastAsiaTheme="minorEastAsia" w:hAnsiTheme="minorHAnsi" w:cstheme="minorBidi"/>
              <w:noProof/>
              <w:kern w:val="2"/>
              <w:lang w:eastAsia="en-GB"/>
              <w14:ligatures w14:val="standardContextual"/>
            </w:rPr>
          </w:pPr>
          <w:hyperlink w:anchor="_Toc151737052" w:history="1">
            <w:r w:rsidR="00BB5267" w:rsidRPr="00F35D10">
              <w:rPr>
                <w:rStyle w:val="Hyperlink"/>
                <w:rFonts w:ascii="DM Sans" w:eastAsia="Times New Roman" w:hAnsi="DM Sans"/>
                <w:noProof/>
              </w:rPr>
              <w:t>Person Specification</w:t>
            </w:r>
            <w:r w:rsidR="00BB5267">
              <w:rPr>
                <w:noProof/>
                <w:webHidden/>
              </w:rPr>
              <w:tab/>
            </w:r>
            <w:r w:rsidR="00BB5267">
              <w:rPr>
                <w:noProof/>
                <w:webHidden/>
              </w:rPr>
              <w:fldChar w:fldCharType="begin"/>
            </w:r>
            <w:r w:rsidR="00BB5267">
              <w:rPr>
                <w:noProof/>
                <w:webHidden/>
              </w:rPr>
              <w:instrText xml:space="preserve"> PAGEREF _Toc151737052 \h </w:instrText>
            </w:r>
            <w:r w:rsidR="00BB5267">
              <w:rPr>
                <w:noProof/>
                <w:webHidden/>
              </w:rPr>
            </w:r>
            <w:r w:rsidR="00BB5267">
              <w:rPr>
                <w:noProof/>
                <w:webHidden/>
              </w:rPr>
              <w:fldChar w:fldCharType="separate"/>
            </w:r>
            <w:r w:rsidR="00BB5267">
              <w:rPr>
                <w:noProof/>
                <w:webHidden/>
              </w:rPr>
              <w:t>11</w:t>
            </w:r>
            <w:r w:rsidR="00BB5267">
              <w:rPr>
                <w:noProof/>
                <w:webHidden/>
              </w:rPr>
              <w:fldChar w:fldCharType="end"/>
            </w:r>
          </w:hyperlink>
        </w:p>
        <w:p w14:paraId="3AF59D51" w14:textId="40CAF884" w:rsidR="00866ECC" w:rsidRPr="00CB41B3" w:rsidRDefault="00866ECC">
          <w:pPr>
            <w:rPr>
              <w:rFonts w:ascii="DM Sans" w:hAnsi="DM Sans"/>
            </w:rPr>
          </w:pPr>
          <w:r w:rsidRPr="00CB41B3">
            <w:rPr>
              <w:rFonts w:ascii="DM Sans" w:hAnsi="DM Sans"/>
              <w:b/>
              <w:bCs/>
              <w:noProof/>
            </w:rPr>
            <w:fldChar w:fldCharType="end"/>
          </w:r>
        </w:p>
      </w:sdtContent>
    </w:sdt>
    <w:p w14:paraId="7BA0F63A" w14:textId="77777777" w:rsidR="00C7665A" w:rsidRPr="00CB41B3" w:rsidRDefault="00C7665A" w:rsidP="00C81030">
      <w:pPr>
        <w:rPr>
          <w:rFonts w:ascii="DM Sans" w:hAnsi="DM Sans" w:cstheme="minorHAnsi"/>
          <w:b/>
          <w:color w:val="44546A"/>
          <w:sz w:val="48"/>
          <w:szCs w:val="48"/>
        </w:rPr>
      </w:pPr>
    </w:p>
    <w:p w14:paraId="69130C0C" w14:textId="77777777" w:rsidR="00C7665A" w:rsidRPr="00CB41B3" w:rsidRDefault="00C7665A" w:rsidP="00C81030">
      <w:pPr>
        <w:rPr>
          <w:rFonts w:ascii="DM Sans" w:hAnsi="DM Sans" w:cstheme="minorHAnsi"/>
          <w:b/>
          <w:color w:val="44546A"/>
          <w:sz w:val="48"/>
          <w:szCs w:val="48"/>
        </w:rPr>
      </w:pPr>
    </w:p>
    <w:p w14:paraId="1AC227AA" w14:textId="77777777" w:rsidR="00C7665A" w:rsidRPr="00CB41B3" w:rsidRDefault="00C7665A" w:rsidP="00C81030">
      <w:pPr>
        <w:rPr>
          <w:rFonts w:ascii="DM Sans" w:hAnsi="DM Sans" w:cstheme="minorHAnsi"/>
          <w:b/>
          <w:color w:val="44546A"/>
          <w:sz w:val="48"/>
          <w:szCs w:val="48"/>
        </w:rPr>
      </w:pPr>
    </w:p>
    <w:p w14:paraId="25786F8A" w14:textId="77777777" w:rsidR="00C7665A" w:rsidRPr="00CB41B3" w:rsidRDefault="00C7665A" w:rsidP="00C81030">
      <w:pPr>
        <w:rPr>
          <w:rFonts w:ascii="DM Sans" w:hAnsi="DM Sans" w:cstheme="minorHAnsi"/>
          <w:b/>
          <w:color w:val="44546A"/>
          <w:sz w:val="48"/>
          <w:szCs w:val="48"/>
        </w:rPr>
      </w:pPr>
    </w:p>
    <w:p w14:paraId="185BBF40" w14:textId="77777777" w:rsidR="00C7665A" w:rsidRPr="00CB41B3" w:rsidRDefault="00C7665A" w:rsidP="00C81030">
      <w:pPr>
        <w:rPr>
          <w:rFonts w:ascii="DM Sans" w:hAnsi="DM Sans" w:cstheme="minorHAnsi"/>
          <w:b/>
          <w:color w:val="44546A"/>
          <w:sz w:val="48"/>
          <w:szCs w:val="48"/>
        </w:rPr>
      </w:pPr>
    </w:p>
    <w:p w14:paraId="1CAC09A8" w14:textId="43DC5374" w:rsidR="00884CD6" w:rsidRPr="00CB41B3" w:rsidRDefault="00884CD6" w:rsidP="00884CD6">
      <w:pPr>
        <w:keepNext/>
        <w:keepLines/>
        <w:spacing w:before="240" w:after="0"/>
        <w:outlineLvl w:val="0"/>
        <w:rPr>
          <w:rFonts w:ascii="DM Sans" w:eastAsia="Times New Roman" w:hAnsi="DM Sans" w:cs="Calibri"/>
          <w:b/>
          <w:color w:val="595959"/>
          <w:sz w:val="48"/>
          <w:szCs w:val="32"/>
        </w:rPr>
      </w:pPr>
      <w:bookmarkStart w:id="0" w:name="_Toc95812753"/>
      <w:bookmarkStart w:id="1" w:name="_Toc151737045"/>
      <w:r w:rsidRPr="00CB41B3">
        <w:rPr>
          <w:rFonts w:ascii="DM Sans" w:eastAsia="Times New Roman" w:hAnsi="DM Sans"/>
          <w:b/>
          <w:color w:val="595959"/>
          <w:sz w:val="48"/>
          <w:szCs w:val="32"/>
        </w:rPr>
        <w:t>Letter from Cath</w:t>
      </w:r>
      <w:r w:rsidR="00650563">
        <w:rPr>
          <w:rFonts w:ascii="DM Sans" w:eastAsia="Times New Roman" w:hAnsi="DM Sans"/>
          <w:b/>
          <w:color w:val="595959"/>
          <w:sz w:val="48"/>
          <w:szCs w:val="32"/>
        </w:rPr>
        <w:t>i</w:t>
      </w:r>
      <w:r w:rsidRPr="00CB41B3">
        <w:rPr>
          <w:rFonts w:ascii="DM Sans" w:eastAsia="Times New Roman" w:hAnsi="DM Sans"/>
          <w:b/>
          <w:color w:val="595959"/>
          <w:sz w:val="48"/>
          <w:szCs w:val="32"/>
        </w:rPr>
        <w:t>e Paine, Chief Executive</w:t>
      </w:r>
      <w:bookmarkEnd w:id="0"/>
      <w:r w:rsidR="00B877F7">
        <w:rPr>
          <w:rFonts w:ascii="DM Sans" w:eastAsia="Times New Roman" w:hAnsi="DM Sans"/>
          <w:b/>
          <w:color w:val="595959"/>
          <w:sz w:val="48"/>
          <w:szCs w:val="32"/>
        </w:rPr>
        <w:t xml:space="preserve"> Officer</w:t>
      </w:r>
      <w:bookmarkEnd w:id="1"/>
    </w:p>
    <w:p w14:paraId="62C446AD" w14:textId="77777777" w:rsidR="00884CD6" w:rsidRPr="00CB41B3" w:rsidRDefault="00884CD6" w:rsidP="00884CD6">
      <w:pPr>
        <w:rPr>
          <w:rFonts w:ascii="DM Sans" w:hAnsi="DM Sans" w:cs="Calibri"/>
        </w:rPr>
      </w:pPr>
    </w:p>
    <w:p w14:paraId="0EFB43DB" w14:textId="46339091" w:rsidR="00884CD6" w:rsidRPr="00CB41B3" w:rsidRDefault="00884CD6" w:rsidP="00884CD6">
      <w:pPr>
        <w:rPr>
          <w:rFonts w:ascii="DM Sans" w:hAnsi="DM Sans" w:cs="Calibri"/>
        </w:rPr>
      </w:pPr>
      <w:r w:rsidRPr="00CB41B3">
        <w:rPr>
          <w:rFonts w:ascii="DM Sans" w:hAnsi="DM Sans" w:cs="Calibri"/>
        </w:rPr>
        <w:lastRenderedPageBreak/>
        <w:t>Dear Candidate</w:t>
      </w:r>
    </w:p>
    <w:p w14:paraId="5866E985" w14:textId="77777777" w:rsidR="00884CD6" w:rsidRPr="00CB41B3" w:rsidRDefault="00884CD6" w:rsidP="00884CD6">
      <w:pPr>
        <w:rPr>
          <w:rFonts w:ascii="DM Sans" w:hAnsi="DM Sans" w:cs="Calibri"/>
        </w:rPr>
      </w:pPr>
      <w:r w:rsidRPr="00CB41B3">
        <w:rPr>
          <w:rFonts w:ascii="DM Sans" w:hAnsi="DM Sans" w:cs="Calibri"/>
        </w:rPr>
        <w:t xml:space="preserve">Thank you for your interest in this role within the REAch2 Academy Trust. </w:t>
      </w:r>
    </w:p>
    <w:p w14:paraId="7F197FA9" w14:textId="77777777" w:rsidR="00884CD6" w:rsidRPr="00CB41B3" w:rsidRDefault="00884CD6" w:rsidP="00884CD6">
      <w:pPr>
        <w:rPr>
          <w:rFonts w:ascii="DM Sans" w:hAnsi="DM Sans" w:cs="Calibri"/>
        </w:rPr>
      </w:pPr>
      <w:r w:rsidRPr="00CB41B3">
        <w:rPr>
          <w:rFonts w:ascii="DM Sans" w:hAnsi="DM Sans" w:cs="Calibri"/>
        </w:rPr>
        <w:t>This is a hugely exciting time for our family of schools. The Trust has been recognised by the Department for Education as being well placed to raise standards and achieve excellence for pupils in a growing number of schools nationwide. We are presented with a rare opportunity to make a real difference to the lives and life chances of so many primary school children – many of whom haven’t previously received the educational opportunities they deserve.</w:t>
      </w:r>
    </w:p>
    <w:p w14:paraId="10436943" w14:textId="77777777" w:rsidR="00884CD6" w:rsidRPr="00CB41B3" w:rsidRDefault="00884CD6" w:rsidP="00884CD6">
      <w:pPr>
        <w:rPr>
          <w:rFonts w:ascii="DM Sans" w:hAnsi="DM Sans" w:cs="Calibri"/>
        </w:rPr>
      </w:pPr>
      <w:r w:rsidRPr="00CB41B3">
        <w:rPr>
          <w:rFonts w:ascii="DM Sans" w:hAnsi="DM Sans" w:cs="Calibri"/>
        </w:rPr>
        <w:t xml:space="preserve">The Trust includes schools at all stages of development, from those requiring significant improvement through to existing outstanding schools. As a Trust we are clear about the importance of achieving long term sustainability for our schools. Our vision is to enable individual academies to flourish with real autonomy, whilst also ensuring a strong ethos of support and collaboration across our schools. </w:t>
      </w:r>
    </w:p>
    <w:p w14:paraId="0529F45A" w14:textId="52D68FB5" w:rsidR="00884CD6" w:rsidRPr="00CB41B3" w:rsidRDefault="00884CD6" w:rsidP="00884CD6">
      <w:pPr>
        <w:rPr>
          <w:rFonts w:ascii="DM Sans" w:hAnsi="DM Sans" w:cs="Calibri"/>
        </w:rPr>
      </w:pPr>
      <w:r w:rsidRPr="00CB41B3">
        <w:rPr>
          <w:rFonts w:ascii="DM Sans" w:hAnsi="DM Sans" w:cs="Calibri"/>
        </w:rPr>
        <w:t xml:space="preserve">Employees within REAch2 belong to a national community of professionals, and benefit from a wide range of networks and development opportunities across the Trust. In time, our best teachers are able to work across schools, develop specialisms and step up to leadership roles within and beyond their own academy. The Trust provides a strong culture of collaboration and support, together with high expectations for staff and pupils alike. </w:t>
      </w:r>
    </w:p>
    <w:p w14:paraId="358FDF56" w14:textId="618FD424" w:rsidR="00884CD6" w:rsidRPr="00CB41B3" w:rsidRDefault="00884CD6" w:rsidP="00884CD6">
      <w:pPr>
        <w:rPr>
          <w:rFonts w:ascii="DM Sans" w:hAnsi="DM Sans" w:cs="Calibri"/>
        </w:rPr>
      </w:pPr>
      <w:r w:rsidRPr="00CB41B3">
        <w:rPr>
          <w:rFonts w:ascii="DM Sans" w:hAnsi="DM Sans" w:cs="Calibri"/>
        </w:rPr>
        <w:t xml:space="preserve">Those we recruit are able to demonstrate that they share our values, are highly motivated to work with colleagues within and beyond their school to continuously develop their skills and pursue professional excellence and are committed to providing the highest standards of teaching for all children. If that is you then we would be delighted to receive your application.  </w:t>
      </w:r>
    </w:p>
    <w:p w14:paraId="6B77BA62" w14:textId="767A6320" w:rsidR="00884CD6" w:rsidRPr="00CB41B3" w:rsidRDefault="00B877F7" w:rsidP="00884CD6">
      <w:pPr>
        <w:spacing w:after="0"/>
        <w:rPr>
          <w:rFonts w:ascii="DM Sans" w:hAnsi="DM Sans" w:cs="Calibri"/>
          <w:b/>
        </w:rPr>
      </w:pPr>
      <w:r w:rsidRPr="00CB41B3">
        <w:rPr>
          <w:rFonts w:ascii="DM Sans" w:hAnsi="DM Sans"/>
          <w:noProof/>
          <w:lang w:eastAsia="en-GB"/>
        </w:rPr>
        <w:drawing>
          <wp:anchor distT="0" distB="0" distL="114300" distR="114300" simplePos="0" relativeHeight="251660288" behindDoc="0" locked="0" layoutInCell="1" allowOverlap="1" wp14:anchorId="68AF3F88" wp14:editId="1F9D9332">
            <wp:simplePos x="0" y="0"/>
            <wp:positionH relativeFrom="margin">
              <wp:align>right</wp:align>
            </wp:positionH>
            <wp:positionV relativeFrom="paragraph">
              <wp:posOffset>13970</wp:posOffset>
            </wp:positionV>
            <wp:extent cx="2142490" cy="1248177"/>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142490" cy="12481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CD6" w:rsidRPr="00CB41B3">
        <w:rPr>
          <w:rFonts w:ascii="DM Sans" w:hAnsi="DM Sans" w:cs="Calibri"/>
          <w:b/>
        </w:rPr>
        <w:t>Cath</w:t>
      </w:r>
      <w:r w:rsidR="00650563">
        <w:rPr>
          <w:rFonts w:ascii="DM Sans" w:hAnsi="DM Sans" w:cs="Calibri"/>
          <w:b/>
        </w:rPr>
        <w:t>ie</w:t>
      </w:r>
      <w:r w:rsidR="00884CD6" w:rsidRPr="00CB41B3">
        <w:rPr>
          <w:rFonts w:ascii="DM Sans" w:hAnsi="DM Sans" w:cs="Calibri"/>
          <w:b/>
        </w:rPr>
        <w:t xml:space="preserve"> Paine </w:t>
      </w:r>
    </w:p>
    <w:p w14:paraId="6B364121" w14:textId="77777777" w:rsidR="00884CD6" w:rsidRPr="00CB41B3" w:rsidRDefault="00884CD6" w:rsidP="00884CD6">
      <w:pPr>
        <w:spacing w:after="0"/>
        <w:rPr>
          <w:rFonts w:ascii="DM Sans" w:hAnsi="DM Sans" w:cs="Calibri"/>
          <w:b/>
        </w:rPr>
      </w:pPr>
    </w:p>
    <w:p w14:paraId="614110CC" w14:textId="57304DD4" w:rsidR="00AA0ABE" w:rsidRPr="00F20D4D" w:rsidRDefault="00884CD6" w:rsidP="00F20D4D">
      <w:pPr>
        <w:rPr>
          <w:rFonts w:ascii="DM Sans" w:hAnsi="DM Sans" w:cs="Calibri"/>
        </w:rPr>
      </w:pPr>
      <w:r w:rsidRPr="00CB41B3">
        <w:rPr>
          <w:rFonts w:ascii="DM Sans" w:hAnsi="DM Sans" w:cs="Calibri"/>
          <w:b/>
        </w:rPr>
        <w:t>C</w:t>
      </w:r>
      <w:r w:rsidR="00B877F7">
        <w:rPr>
          <w:rFonts w:ascii="DM Sans" w:hAnsi="DM Sans" w:cs="Calibri"/>
          <w:b/>
        </w:rPr>
        <w:t>EO</w:t>
      </w:r>
      <w:r w:rsidR="00AA0ABE" w:rsidRPr="00CB41B3">
        <w:rPr>
          <w:rFonts w:ascii="DM Sans" w:hAnsi="DM Sans" w:cstheme="minorHAnsi"/>
          <w:b/>
        </w:rPr>
        <w:br w:type="page"/>
      </w:r>
    </w:p>
    <w:p w14:paraId="6D639585" w14:textId="1D251AEB" w:rsidR="00B113FF" w:rsidRPr="00CB41B3" w:rsidRDefault="00650563" w:rsidP="00866ECC">
      <w:pPr>
        <w:pStyle w:val="Heading1"/>
        <w:rPr>
          <w:rFonts w:ascii="DM Sans" w:hAnsi="DM Sans"/>
        </w:rPr>
      </w:pPr>
      <w:bookmarkStart w:id="2" w:name="_Toc151737046"/>
      <w:r w:rsidRPr="00CB41B3">
        <w:rPr>
          <w:rFonts w:ascii="DM Sans" w:hAnsi="DM Sans"/>
          <w:noProof/>
          <w:lang w:eastAsia="en-GB"/>
        </w:rPr>
        <w:drawing>
          <wp:anchor distT="0" distB="0" distL="114300" distR="114300" simplePos="0" relativeHeight="251658240" behindDoc="1" locked="0" layoutInCell="1" allowOverlap="1" wp14:anchorId="7C3683D4" wp14:editId="167F5BFB">
            <wp:simplePos x="0" y="0"/>
            <wp:positionH relativeFrom="column">
              <wp:posOffset>6254750</wp:posOffset>
            </wp:positionH>
            <wp:positionV relativeFrom="paragraph">
              <wp:posOffset>83820</wp:posOffset>
            </wp:positionV>
            <wp:extent cx="2635250" cy="3063240"/>
            <wp:effectExtent l="0" t="0" r="0" b="3810"/>
            <wp:wrapSquare wrapText="bothSides"/>
            <wp:docPr id="9"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6"/>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635250" cy="3063240"/>
                    </a:xfrm>
                    <a:prstGeom prst="rect">
                      <a:avLst/>
                    </a:prstGeom>
                  </pic:spPr>
                </pic:pic>
              </a:graphicData>
            </a:graphic>
            <wp14:sizeRelH relativeFrom="margin">
              <wp14:pctWidth>0</wp14:pctWidth>
            </wp14:sizeRelH>
            <wp14:sizeRelV relativeFrom="margin">
              <wp14:pctHeight>0</wp14:pctHeight>
            </wp14:sizeRelV>
          </wp:anchor>
        </w:drawing>
      </w:r>
      <w:r w:rsidR="00B113FF" w:rsidRPr="00CB41B3">
        <w:rPr>
          <w:rFonts w:ascii="DM Sans" w:hAnsi="DM Sans"/>
        </w:rPr>
        <w:t>Our Touchstones</w:t>
      </w:r>
      <w:bookmarkEnd w:id="2"/>
    </w:p>
    <w:p w14:paraId="6BD8C765" w14:textId="77777777" w:rsidR="00A30DB3" w:rsidRPr="00CB41B3" w:rsidRDefault="00A30DB3" w:rsidP="00A30DB3">
      <w:pPr>
        <w:jc w:val="both"/>
        <w:rPr>
          <w:rFonts w:ascii="DM Sans" w:hAnsi="DM Sans" w:cs="Calibri"/>
        </w:rPr>
      </w:pPr>
      <w:r w:rsidRPr="00CB41B3">
        <w:rPr>
          <w:rFonts w:ascii="DM Sans" w:hAnsi="DM Sans" w:cs="Calibri"/>
        </w:rPr>
        <w:t xml:space="preserve">REAch2 is defined by the values of </w:t>
      </w:r>
      <w:r w:rsidRPr="00CB41B3">
        <w:rPr>
          <w:rFonts w:ascii="DM Sans" w:hAnsi="DM Sans" w:cs="Calibri"/>
          <w:b/>
          <w:color w:val="002060"/>
        </w:rPr>
        <w:t>excellence, quality, delivery and standards</w:t>
      </w:r>
      <w:r w:rsidRPr="00CB41B3">
        <w:rPr>
          <w:rFonts w:ascii="DM Sans" w:hAnsi="DM Sans" w:cs="Calibri"/>
          <w:b/>
        </w:rPr>
        <w:t xml:space="preserve"> </w:t>
      </w:r>
      <w:r w:rsidRPr="00CB41B3">
        <w:rPr>
          <w:rFonts w:ascii="DM Sans" w:hAnsi="DM Sans" w:cs="Calibri"/>
        </w:rPr>
        <w:t>– these features give the Trust its enduring attributes and its inherent reliability.</w:t>
      </w:r>
    </w:p>
    <w:p w14:paraId="766658B0" w14:textId="5AE2CC14" w:rsidR="00A30DB3" w:rsidRPr="00CB41B3" w:rsidRDefault="00A30DB3" w:rsidP="00A30DB3">
      <w:pPr>
        <w:jc w:val="both"/>
        <w:rPr>
          <w:rFonts w:ascii="DM Sans" w:hAnsi="DM Sans" w:cs="Calibri"/>
        </w:rPr>
      </w:pPr>
      <w:r w:rsidRPr="00CB41B3">
        <w:rPr>
          <w:rFonts w:ascii="DM Sans" w:hAnsi="DM Sans" w:cs="Calibri"/>
        </w:rPr>
        <w:t xml:space="preserve">However, what gives each REAch2 Academy its uniqueness are the Touchstones of the Trust (seen on the right). Just as 500 years ago </w:t>
      </w:r>
      <w:r w:rsidR="00650563">
        <w:rPr>
          <w:rFonts w:ascii="DM Sans" w:hAnsi="DM Sans" w:cs="Calibri"/>
        </w:rPr>
        <w:t>T</w:t>
      </w:r>
      <w:r w:rsidRPr="00CB41B3">
        <w:rPr>
          <w:rFonts w:ascii="DM Sans" w:hAnsi="DM Sans" w:cs="Calibri"/>
        </w:rPr>
        <w:t>ouchstones were used to test the quality of the gold they marked, so too our touchstones find what is precious and set these things apart. They are used to express the values and ethos of the Trust and describe what the Trust wants to be known for and how it wishes to operate.</w:t>
      </w:r>
    </w:p>
    <w:p w14:paraId="4F654076" w14:textId="77777777" w:rsidR="00A30DB3" w:rsidRPr="00CB41B3" w:rsidRDefault="00A30DB3" w:rsidP="00A30DB3">
      <w:pPr>
        <w:jc w:val="both"/>
        <w:rPr>
          <w:rFonts w:ascii="DM Sans" w:hAnsi="DM Sans" w:cs="Calibri"/>
        </w:rPr>
      </w:pPr>
      <w:r w:rsidRPr="00CB41B3">
        <w:rPr>
          <w:rFonts w:ascii="DM Sans" w:hAnsi="DM Sans" w:cs="Calibri"/>
        </w:rPr>
        <w:t xml:space="preserve">With good </w:t>
      </w:r>
      <w:r w:rsidRPr="00CB41B3">
        <w:rPr>
          <w:rFonts w:ascii="DM Sans" w:hAnsi="DM Sans" w:cs="Calibri"/>
          <w:b/>
          <w:color w:val="002060"/>
        </w:rPr>
        <w:t>leadership</w:t>
      </w:r>
      <w:r w:rsidRPr="00CB41B3">
        <w:rPr>
          <w:rFonts w:ascii="DM Sans" w:hAnsi="DM Sans" w:cs="Calibri"/>
        </w:rPr>
        <w:t>,</w:t>
      </w:r>
      <w:r w:rsidRPr="00CB41B3">
        <w:rPr>
          <w:rFonts w:ascii="DM Sans" w:hAnsi="DM Sans" w:cs="Calibri"/>
          <w:color w:val="002060"/>
        </w:rPr>
        <w:t xml:space="preserve"> </w:t>
      </w:r>
      <w:r w:rsidRPr="00CB41B3">
        <w:rPr>
          <w:rFonts w:ascii="DM Sans" w:hAnsi="DM Sans" w:cs="Calibri"/>
        </w:rPr>
        <w:t xml:space="preserve">we aspire to develop children academically, emotionally, physically and spiritually. We notice talent and spot the ‘possible’ in people as well as the ‘actual’. Developing potential across our Trust becomes a realisation that there is a future worth pursuing for everyone. </w:t>
      </w:r>
    </w:p>
    <w:p w14:paraId="7A66D7B0" w14:textId="77777777" w:rsidR="00A30DB3" w:rsidRPr="00CB41B3" w:rsidRDefault="00A30DB3" w:rsidP="00A30DB3">
      <w:pPr>
        <w:jc w:val="both"/>
        <w:rPr>
          <w:rFonts w:ascii="DM Sans" w:hAnsi="DM Sans" w:cs="Calibri"/>
        </w:rPr>
      </w:pPr>
      <w:r w:rsidRPr="00CB41B3">
        <w:rPr>
          <w:rFonts w:ascii="DM Sans" w:hAnsi="DM Sans" w:cs="Calibri"/>
        </w:rPr>
        <w:t xml:space="preserve">Children deserve </w:t>
      </w:r>
      <w:r w:rsidRPr="00CB41B3">
        <w:rPr>
          <w:rFonts w:ascii="DM Sans" w:hAnsi="DM Sans" w:cs="Calibri"/>
          <w:b/>
          <w:color w:val="002060"/>
        </w:rPr>
        <w:t xml:space="preserve">enjoyment </w:t>
      </w:r>
      <w:r w:rsidRPr="00CB41B3">
        <w:rPr>
          <w:rFonts w:ascii="DM Sans" w:hAnsi="DM Sans" w:cs="Calibri"/>
        </w:rPr>
        <w:t xml:space="preserve">in their </w:t>
      </w:r>
      <w:r w:rsidRPr="00CB41B3">
        <w:rPr>
          <w:rFonts w:ascii="DM Sans" w:hAnsi="DM Sans" w:cs="Calibri"/>
          <w:b/>
          <w:color w:val="002060"/>
        </w:rPr>
        <w:t xml:space="preserve">learning </w:t>
      </w:r>
      <w:r w:rsidRPr="00CB41B3">
        <w:rPr>
          <w:rFonts w:ascii="DM Sans" w:hAnsi="DM Sans" w:cs="Calibri"/>
        </w:rPr>
        <w:t xml:space="preserve">and the pleasure that comes from absorption in a task and achieving their goals. Providing contexts for learning which are relevant, motivating and engaging, release in children their natural curiosity, fun and determination. </w:t>
      </w:r>
    </w:p>
    <w:p w14:paraId="566D7F8F" w14:textId="77777777" w:rsidR="00A30DB3" w:rsidRPr="00CB41B3" w:rsidRDefault="00A30DB3" w:rsidP="00A30DB3">
      <w:pPr>
        <w:jc w:val="both"/>
        <w:rPr>
          <w:rFonts w:ascii="DM Sans" w:hAnsi="DM Sans" w:cs="Calibri"/>
        </w:rPr>
      </w:pPr>
      <w:r w:rsidRPr="00CB41B3">
        <w:rPr>
          <w:rFonts w:ascii="DM Sans" w:hAnsi="DM Sans" w:cs="Calibri"/>
          <w:b/>
          <w:color w:val="002060"/>
        </w:rPr>
        <w:t xml:space="preserve">Inspiration </w:t>
      </w:r>
      <w:r w:rsidRPr="00CB41B3">
        <w:rPr>
          <w:rFonts w:ascii="DM Sans" w:hAnsi="DM Sans" w:cs="Calibri"/>
        </w:rPr>
        <w:t>breathes energy and intent into our schools: through influential experiences, children can believe that no mountain is too high and that nothing is impossible.</w:t>
      </w:r>
    </w:p>
    <w:p w14:paraId="41C37E45" w14:textId="77777777" w:rsidR="00A30DB3" w:rsidRPr="00CB41B3" w:rsidRDefault="00A30DB3" w:rsidP="00A30DB3">
      <w:pPr>
        <w:jc w:val="both"/>
        <w:rPr>
          <w:rFonts w:ascii="DM Sans" w:hAnsi="DM Sans" w:cs="Calibri"/>
        </w:rPr>
      </w:pPr>
      <w:r w:rsidRPr="00CB41B3">
        <w:rPr>
          <w:rFonts w:ascii="DM Sans" w:hAnsi="DM Sans" w:cs="Calibri"/>
        </w:rPr>
        <w:t xml:space="preserve">REAch2 serves a wide range of communities across the country and we celebrate the economic, social, cultural and religious diversity that this brings: embracing </w:t>
      </w:r>
      <w:r w:rsidRPr="00CB41B3">
        <w:rPr>
          <w:rFonts w:ascii="DM Sans" w:hAnsi="DM Sans" w:cs="Calibri"/>
          <w:b/>
          <w:color w:val="002060"/>
        </w:rPr>
        <w:t xml:space="preserve">inclusion </w:t>
      </w:r>
      <w:r w:rsidRPr="00CB41B3">
        <w:rPr>
          <w:rFonts w:ascii="DM Sans" w:hAnsi="DM Sans" w:cs="Calibri"/>
        </w:rPr>
        <w:t>ensures that we are a Trust that serves all, believing that everyone can succeed.</w:t>
      </w:r>
    </w:p>
    <w:p w14:paraId="03CFF76F" w14:textId="77777777" w:rsidR="00A30DB3" w:rsidRPr="00CB41B3" w:rsidRDefault="00A30DB3" w:rsidP="00A30DB3">
      <w:pPr>
        <w:jc w:val="both"/>
        <w:rPr>
          <w:rFonts w:ascii="DM Sans" w:hAnsi="DM Sans" w:cs="Calibri"/>
        </w:rPr>
      </w:pPr>
      <w:r w:rsidRPr="00CB41B3">
        <w:rPr>
          <w:rFonts w:ascii="DM Sans" w:hAnsi="DM Sans" w:cs="Calibri"/>
        </w:rPr>
        <w:t xml:space="preserve">We take our </w:t>
      </w:r>
      <w:r w:rsidRPr="00CB41B3">
        <w:rPr>
          <w:rFonts w:ascii="DM Sans" w:hAnsi="DM Sans" w:cs="Calibri"/>
          <w:b/>
          <w:color w:val="002060"/>
        </w:rPr>
        <w:t>responsibility</w:t>
      </w:r>
      <w:r w:rsidRPr="00CB41B3">
        <w:rPr>
          <w:rFonts w:ascii="DM Sans" w:hAnsi="DM Sans" w:cs="Calibri"/>
        </w:rPr>
        <w:t xml:space="preserve"> seriously. We act judiciously with control and care. We don’t make excuses, but mindfully answer for our actions and continually seek to make improvements.</w:t>
      </w:r>
    </w:p>
    <w:p w14:paraId="5C54130C" w14:textId="695488CF" w:rsidR="00A30DB3" w:rsidRDefault="00A30DB3" w:rsidP="00A30DB3">
      <w:pPr>
        <w:jc w:val="both"/>
        <w:rPr>
          <w:rStyle w:val="Hyperlink"/>
          <w:rFonts w:ascii="DM Sans" w:hAnsi="DM Sans" w:cs="Calibri"/>
          <w:color w:val="002060"/>
          <w:szCs w:val="32"/>
        </w:rPr>
      </w:pPr>
      <w:r w:rsidRPr="00CB41B3">
        <w:rPr>
          <w:rFonts w:ascii="DM Sans" w:hAnsi="DM Sans" w:cs="Calibri"/>
        </w:rPr>
        <w:t xml:space="preserve">REAch2 is a Trust that has a strong moral purpose, our </w:t>
      </w:r>
      <w:r w:rsidRPr="00CB41B3">
        <w:rPr>
          <w:rFonts w:ascii="DM Sans" w:hAnsi="DM Sans" w:cs="Calibri"/>
          <w:b/>
          <w:color w:val="002060"/>
        </w:rPr>
        <w:t xml:space="preserve">integrity </w:t>
      </w:r>
      <w:r w:rsidRPr="00CB41B3">
        <w:rPr>
          <w:rFonts w:ascii="DM Sans" w:hAnsi="DM Sans" w:cs="Calibri"/>
        </w:rPr>
        <w:t xml:space="preserve">is paramount. Our mission is to change children's lives by providing the very best quality education we can. Through this, children can fulfil their potential, become happy, successful adults and contribute effectively and meaningfully to society. We welcome the fact that all our decisions and actions are open to scrutiny. </w:t>
      </w:r>
      <w:r w:rsidRPr="00CB41B3">
        <w:rPr>
          <w:rFonts w:ascii="DM Sans" w:hAnsi="DM Sans" w:cs="Calibri"/>
          <w:color w:val="002060"/>
          <w:szCs w:val="32"/>
        </w:rPr>
        <w:t xml:space="preserve">You can learn more about REAch2 at our website: </w:t>
      </w:r>
      <w:hyperlink r:id="rId17" w:history="1">
        <w:r w:rsidRPr="00CB41B3">
          <w:rPr>
            <w:rStyle w:val="Hyperlink"/>
            <w:rFonts w:ascii="DM Sans" w:hAnsi="DM Sans" w:cs="Calibri"/>
            <w:color w:val="002060"/>
            <w:szCs w:val="32"/>
          </w:rPr>
          <w:t>www.reach2.org</w:t>
        </w:r>
      </w:hyperlink>
    </w:p>
    <w:p w14:paraId="206B9644" w14:textId="16A83CCF" w:rsidR="008847E4" w:rsidRPr="00CB41B3" w:rsidRDefault="008847E4" w:rsidP="00866ECC">
      <w:pPr>
        <w:pStyle w:val="Heading1"/>
        <w:rPr>
          <w:rFonts w:ascii="DM Sans" w:hAnsi="DM Sans"/>
        </w:rPr>
      </w:pPr>
      <w:bookmarkStart w:id="3" w:name="_Toc151737047"/>
      <w:r w:rsidRPr="00CB41B3">
        <w:rPr>
          <w:rFonts w:ascii="DM Sans" w:hAnsi="DM Sans"/>
        </w:rPr>
        <w:t>The role</w:t>
      </w:r>
      <w:bookmarkEnd w:id="3"/>
    </w:p>
    <w:p w14:paraId="4D780B4F" w14:textId="1941F836" w:rsidR="111FDEE3" w:rsidRDefault="00342A74" w:rsidP="789A9529">
      <w:pPr>
        <w:spacing w:beforeAutospacing="1" w:afterAutospacing="1" w:line="240" w:lineRule="auto"/>
        <w:jc w:val="center"/>
        <w:rPr>
          <w:rFonts w:ascii="DM Sans" w:eastAsia="Arial" w:hAnsi="DM Sans" w:cstheme="minorBidi"/>
          <w:b/>
          <w:bCs/>
          <w:lang w:eastAsia="en-GB"/>
        </w:rPr>
      </w:pPr>
      <w:r w:rsidRPr="789A9529">
        <w:rPr>
          <w:rFonts w:ascii="DM Sans" w:eastAsia="Arial" w:hAnsi="DM Sans" w:cstheme="minorBidi"/>
          <w:b/>
          <w:bCs/>
          <w:lang w:eastAsia="en-GB"/>
        </w:rPr>
        <w:t xml:space="preserve">SEND Teaching Assistant </w:t>
      </w:r>
    </w:p>
    <w:p w14:paraId="4E0A2015" w14:textId="5A767318" w:rsidR="789A9529" w:rsidRDefault="789A9529" w:rsidP="789A9529">
      <w:pPr>
        <w:spacing w:beforeAutospacing="1" w:afterAutospacing="1" w:line="240" w:lineRule="auto"/>
        <w:jc w:val="center"/>
        <w:rPr>
          <w:rFonts w:ascii="DM Sans" w:eastAsia="Arial" w:hAnsi="DM Sans" w:cstheme="minorBidi"/>
          <w:b/>
          <w:bCs/>
          <w:lang w:eastAsia="en-GB"/>
        </w:rPr>
      </w:pPr>
    </w:p>
    <w:p w14:paraId="399C4944" w14:textId="014A6A1D" w:rsidR="77082F3C" w:rsidRDefault="77082F3C" w:rsidP="789A9529">
      <w:pPr>
        <w:spacing w:before="120" w:after="120" w:line="240" w:lineRule="auto"/>
        <w:rPr>
          <w:rFonts w:ascii="DM Sans" w:eastAsia="DM Sans" w:hAnsi="DM Sans" w:cs="DM Sans"/>
          <w:color w:val="000000" w:themeColor="text1"/>
        </w:rPr>
      </w:pPr>
      <w:r w:rsidRPr="789A9529">
        <w:rPr>
          <w:rFonts w:ascii="DM Sans" w:eastAsia="DM Sans" w:hAnsi="DM Sans" w:cs="DM Sans"/>
          <w:b/>
          <w:bCs/>
          <w:color w:val="000000" w:themeColor="text1"/>
        </w:rPr>
        <w:t>Concordia Academy, Union Road, London, England RM7 0HG</w:t>
      </w:r>
    </w:p>
    <w:p w14:paraId="3B1E2E9C" w14:textId="51C532CC" w:rsidR="77082F3C" w:rsidRDefault="77082F3C" w:rsidP="57E5325C">
      <w:pPr>
        <w:spacing w:before="120" w:after="120" w:line="240" w:lineRule="auto"/>
        <w:rPr>
          <w:rFonts w:ascii="DM Sans" w:eastAsia="DM Sans" w:hAnsi="DM Sans" w:cs="DM Sans"/>
          <w:color w:val="000000" w:themeColor="text1"/>
        </w:rPr>
      </w:pPr>
      <w:r w:rsidRPr="57E5325C">
        <w:rPr>
          <w:rFonts w:ascii="DM Sans" w:eastAsia="DM Sans" w:hAnsi="DM Sans" w:cs="DM Sans"/>
          <w:b/>
          <w:bCs/>
          <w:color w:val="000000" w:themeColor="text1"/>
        </w:rPr>
        <w:t xml:space="preserve">Permanent, Full Time, </w:t>
      </w:r>
      <w:r w:rsidR="755A3F11" w:rsidRPr="57E5325C">
        <w:rPr>
          <w:rFonts w:ascii="DM Sans" w:eastAsia="DM Sans" w:hAnsi="DM Sans" w:cs="DM Sans"/>
          <w:b/>
          <w:bCs/>
          <w:color w:val="000000" w:themeColor="text1"/>
        </w:rPr>
        <w:t>33.75 hours per week, 39 working weeks per year</w:t>
      </w:r>
    </w:p>
    <w:p w14:paraId="372BD4D1" w14:textId="668F0B22" w:rsidR="77082F3C" w:rsidRDefault="77082F3C" w:rsidP="789A9529">
      <w:pPr>
        <w:spacing w:after="0" w:line="240" w:lineRule="auto"/>
        <w:rPr>
          <w:rFonts w:ascii="DM Sans" w:eastAsia="Times New Roman" w:hAnsi="DM Sans" w:cstheme="minorBidi"/>
          <w:b/>
          <w:bCs/>
          <w:lang w:eastAsia="en-GB"/>
        </w:rPr>
      </w:pPr>
      <w:r w:rsidRPr="57E5325C">
        <w:rPr>
          <w:rFonts w:ascii="DM Sans" w:eastAsia="DM Sans" w:hAnsi="DM Sans" w:cs="DM Sans"/>
          <w:b/>
          <w:bCs/>
          <w:color w:val="000000" w:themeColor="text1"/>
        </w:rPr>
        <w:t>National Joint Council Outer London:</w:t>
      </w:r>
      <w:r>
        <w:tab/>
      </w:r>
      <w:r w:rsidRPr="57E5325C">
        <w:rPr>
          <w:rFonts w:ascii="DM Sans" w:eastAsia="DM Sans" w:hAnsi="DM Sans" w:cs="DM Sans"/>
          <w:b/>
          <w:bCs/>
          <w:color w:val="000000" w:themeColor="text1"/>
        </w:rPr>
        <w:t>Salary Bracket;</w:t>
      </w:r>
      <w:r w:rsidRPr="57E5325C">
        <w:rPr>
          <w:rFonts w:ascii="DM Sans" w:eastAsia="Times New Roman" w:hAnsi="DM Sans" w:cstheme="minorBidi"/>
          <w:b/>
          <w:bCs/>
          <w:lang w:eastAsia="en-GB"/>
        </w:rPr>
        <w:t xml:space="preserve"> £20,</w:t>
      </w:r>
      <w:r w:rsidR="4CF05870" w:rsidRPr="57E5325C">
        <w:rPr>
          <w:rFonts w:ascii="DM Sans" w:eastAsia="Times New Roman" w:hAnsi="DM Sans" w:cstheme="minorBidi"/>
          <w:b/>
          <w:bCs/>
          <w:lang w:eastAsia="en-GB"/>
        </w:rPr>
        <w:t>666</w:t>
      </w:r>
      <w:r w:rsidRPr="57E5325C">
        <w:rPr>
          <w:rFonts w:ascii="DM Sans" w:eastAsia="Times New Roman" w:hAnsi="DM Sans" w:cstheme="minorBidi"/>
          <w:b/>
          <w:bCs/>
          <w:lang w:eastAsia="en-GB"/>
        </w:rPr>
        <w:t xml:space="preserve"> to £21,</w:t>
      </w:r>
      <w:r w:rsidR="21E01768" w:rsidRPr="57E5325C">
        <w:rPr>
          <w:rFonts w:ascii="DM Sans" w:eastAsia="Times New Roman" w:hAnsi="DM Sans" w:cstheme="minorBidi"/>
          <w:b/>
          <w:bCs/>
          <w:lang w:eastAsia="en-GB"/>
        </w:rPr>
        <w:t>606</w:t>
      </w:r>
      <w:r w:rsidRPr="57E5325C">
        <w:rPr>
          <w:rFonts w:ascii="DM Sans" w:eastAsia="Times New Roman" w:hAnsi="DM Sans" w:cstheme="minorBidi"/>
          <w:b/>
          <w:bCs/>
          <w:lang w:eastAsia="en-GB"/>
        </w:rPr>
        <w:t xml:space="preserve"> pro</w:t>
      </w:r>
      <w:r w:rsidR="54E241F8" w:rsidRPr="57E5325C">
        <w:rPr>
          <w:rFonts w:ascii="DM Sans" w:eastAsia="Times New Roman" w:hAnsi="DM Sans" w:cstheme="minorBidi"/>
          <w:b/>
          <w:bCs/>
          <w:lang w:eastAsia="en-GB"/>
        </w:rPr>
        <w:t>-</w:t>
      </w:r>
      <w:r w:rsidRPr="57E5325C">
        <w:rPr>
          <w:rFonts w:ascii="DM Sans" w:eastAsia="Times New Roman" w:hAnsi="DM Sans" w:cstheme="minorBidi"/>
          <w:b/>
          <w:bCs/>
          <w:lang w:eastAsia="en-GB"/>
        </w:rPr>
        <w:t xml:space="preserve">rata (FTE £25,854 to </w:t>
      </w:r>
    </w:p>
    <w:p w14:paraId="7AEAA9D7" w14:textId="357C453E" w:rsidR="77082F3C" w:rsidRDefault="77082F3C" w:rsidP="57E5325C">
      <w:pPr>
        <w:spacing w:after="0" w:line="240" w:lineRule="auto"/>
        <w:rPr>
          <w:rFonts w:ascii="DM Sans" w:eastAsia="DM Sans" w:hAnsi="DM Sans" w:cs="DM Sans"/>
          <w:color w:val="000000" w:themeColor="text1"/>
        </w:rPr>
      </w:pPr>
      <w:r w:rsidRPr="57E5325C">
        <w:rPr>
          <w:rFonts w:ascii="DM Sans" w:eastAsia="Times New Roman" w:hAnsi="DM Sans" w:cstheme="minorBidi"/>
          <w:b/>
          <w:bCs/>
          <w:lang w:eastAsia="en-GB"/>
        </w:rPr>
        <w:t xml:space="preserve">£27,030) </w:t>
      </w:r>
      <w:r w:rsidRPr="57E5325C">
        <w:rPr>
          <w:rFonts w:ascii="DM Sans" w:eastAsia="DM Sans" w:hAnsi="DM Sans" w:cs="DM Sans"/>
          <w:b/>
          <w:bCs/>
          <w:color w:val="000000" w:themeColor="text1"/>
        </w:rPr>
        <w:t>(salary will be pro</w:t>
      </w:r>
      <w:r w:rsidR="1E3185A6" w:rsidRPr="57E5325C">
        <w:rPr>
          <w:rFonts w:ascii="DM Sans" w:eastAsia="DM Sans" w:hAnsi="DM Sans" w:cs="DM Sans"/>
          <w:b/>
          <w:bCs/>
          <w:color w:val="000000" w:themeColor="text1"/>
        </w:rPr>
        <w:t>-</w:t>
      </w:r>
      <w:r w:rsidRPr="57E5325C">
        <w:rPr>
          <w:rFonts w:ascii="DM Sans" w:eastAsia="DM Sans" w:hAnsi="DM Sans" w:cs="DM Sans"/>
          <w:b/>
          <w:bCs/>
          <w:color w:val="000000" w:themeColor="text1"/>
        </w:rPr>
        <w:t>rata to take into consideration working weeks)</w:t>
      </w:r>
    </w:p>
    <w:p w14:paraId="23CC9A81" w14:textId="05ED1C9D" w:rsidR="789A9529" w:rsidRDefault="789A9529" w:rsidP="789A9529">
      <w:pPr>
        <w:spacing w:beforeAutospacing="1" w:afterAutospacing="1" w:line="240" w:lineRule="auto"/>
        <w:jc w:val="center"/>
        <w:rPr>
          <w:rFonts w:ascii="DM Sans" w:eastAsia="Arial" w:hAnsi="DM Sans" w:cstheme="minorBidi"/>
          <w:b/>
          <w:bCs/>
          <w:lang w:eastAsia="en-GB"/>
        </w:rPr>
      </w:pPr>
    </w:p>
    <w:p w14:paraId="576ACEC9" w14:textId="60C1EE2E" w:rsidR="07970E83" w:rsidRDefault="07970E83" w:rsidP="07970E83">
      <w:pPr>
        <w:spacing w:beforeAutospacing="1" w:afterAutospacing="1" w:line="240" w:lineRule="auto"/>
        <w:jc w:val="center"/>
        <w:rPr>
          <w:rFonts w:ascii="DM Sans" w:eastAsia="Arial" w:hAnsi="DM Sans" w:cstheme="minorBidi"/>
          <w:b/>
          <w:bCs/>
          <w:lang w:eastAsia="en-GB"/>
        </w:rPr>
      </w:pPr>
    </w:p>
    <w:p w14:paraId="164F6FD8" w14:textId="15D9FBE0" w:rsidR="00342A74" w:rsidRDefault="00342A74" w:rsidP="448C5509">
      <w:pPr>
        <w:spacing w:beforeAutospacing="1" w:afterAutospacing="1" w:line="240" w:lineRule="auto"/>
        <w:rPr>
          <w:rFonts w:ascii="DM Sans" w:eastAsia="Arial" w:hAnsi="DM Sans" w:cstheme="minorBidi"/>
          <w:b/>
          <w:bCs/>
          <w:lang w:eastAsia="en-GB"/>
        </w:rPr>
      </w:pPr>
      <w:r w:rsidRPr="448C5509">
        <w:rPr>
          <w:rFonts w:ascii="DM Sans" w:eastAsia="Arial" w:hAnsi="DM Sans" w:cstheme="minorBidi"/>
          <w:b/>
          <w:bCs/>
          <w:lang w:eastAsia="en-GB"/>
        </w:rPr>
        <w:t>Do you want to join an outstanding school looking to appoint an ambitious and inspirational teaching assistant?</w:t>
      </w:r>
    </w:p>
    <w:p w14:paraId="67F8B03A" w14:textId="3ADB08DD" w:rsidR="212E5725" w:rsidRDefault="212E5725" w:rsidP="448C5509">
      <w:pPr>
        <w:spacing w:before="120" w:after="120" w:line="360" w:lineRule="auto"/>
        <w:ind w:left="140" w:right="208"/>
        <w:rPr>
          <w:rFonts w:ascii="DM Sans" w:eastAsia="DM Sans" w:hAnsi="DM Sans" w:cs="DM Sans"/>
          <w:color w:val="000000" w:themeColor="text1"/>
        </w:rPr>
      </w:pPr>
      <w:r w:rsidRPr="448C5509">
        <w:rPr>
          <w:rFonts w:ascii="DM Sans" w:eastAsia="DM Sans" w:hAnsi="DM Sans" w:cs="DM Sans"/>
          <w:color w:val="212121"/>
        </w:rPr>
        <w:t xml:space="preserve">Concordia Academy opened as a new free school in 2016. In September 2018, we moved to our superb new purpose-built site on Union Road in Romford. We are currently recruiting for a </w:t>
      </w:r>
      <w:r w:rsidRPr="448C5509">
        <w:rPr>
          <w:rFonts w:ascii="DM Sans" w:eastAsia="DM Sans" w:hAnsi="DM Sans" w:cs="DM Sans"/>
          <w:color w:val="000000" w:themeColor="text1"/>
        </w:rPr>
        <w:t>Teaching Assistant to join our already outstanding team.</w:t>
      </w:r>
    </w:p>
    <w:p w14:paraId="5C3E15FB" w14:textId="6B3CECFB" w:rsidR="212E5725" w:rsidRDefault="212E5725" w:rsidP="448C5509">
      <w:pPr>
        <w:spacing w:before="120" w:after="120" w:line="360" w:lineRule="auto"/>
        <w:ind w:left="140"/>
        <w:rPr>
          <w:rFonts w:ascii="DM Sans" w:eastAsia="DM Sans" w:hAnsi="DM Sans" w:cs="DM Sans"/>
          <w:color w:val="212121"/>
        </w:rPr>
      </w:pPr>
      <w:r w:rsidRPr="448C5509">
        <w:rPr>
          <w:rFonts w:ascii="DM Sans" w:eastAsia="DM Sans" w:hAnsi="DM Sans" w:cs="DM Sans"/>
          <w:color w:val="212121"/>
        </w:rPr>
        <w:t>We are offering you:</w:t>
      </w:r>
    </w:p>
    <w:p w14:paraId="31CE770A" w14:textId="1B4CBD9C" w:rsidR="212E5725" w:rsidRDefault="212E5725" w:rsidP="448C5509">
      <w:pPr>
        <w:pStyle w:val="ListParagraph"/>
        <w:widowControl w:val="0"/>
        <w:numPr>
          <w:ilvl w:val="0"/>
          <w:numId w:val="3"/>
        </w:numPr>
        <w:tabs>
          <w:tab w:val="left" w:pos="860"/>
        </w:tabs>
        <w:spacing w:after="0" w:line="240" w:lineRule="auto"/>
        <w:ind w:left="860"/>
        <w:rPr>
          <w:rFonts w:ascii="DM Sans" w:eastAsia="DM Sans" w:hAnsi="DM Sans" w:cs="DM Sans"/>
          <w:color w:val="212121"/>
        </w:rPr>
      </w:pPr>
      <w:r w:rsidRPr="448C5509">
        <w:rPr>
          <w:rFonts w:ascii="DM Sans" w:eastAsia="DM Sans" w:hAnsi="DM Sans" w:cs="DM Sans"/>
          <w:color w:val="212121"/>
        </w:rPr>
        <w:t>the opportunity to work in a state-of-the-art building with excellent facilities</w:t>
      </w:r>
    </w:p>
    <w:p w14:paraId="11FB3022" w14:textId="550EFCB4" w:rsidR="212E5725" w:rsidRDefault="212E5725" w:rsidP="448C5509">
      <w:pPr>
        <w:pStyle w:val="ListParagraph"/>
        <w:widowControl w:val="0"/>
        <w:numPr>
          <w:ilvl w:val="0"/>
          <w:numId w:val="3"/>
        </w:numPr>
        <w:tabs>
          <w:tab w:val="left" w:pos="860"/>
        </w:tabs>
        <w:spacing w:before="1" w:after="0" w:line="279" w:lineRule="exact"/>
        <w:ind w:left="860"/>
        <w:rPr>
          <w:rFonts w:ascii="DM Sans" w:eastAsia="DM Sans" w:hAnsi="DM Sans" w:cs="DM Sans"/>
          <w:color w:val="212121"/>
        </w:rPr>
      </w:pPr>
      <w:r w:rsidRPr="448C5509">
        <w:rPr>
          <w:rFonts w:ascii="DM Sans" w:eastAsia="DM Sans" w:hAnsi="DM Sans" w:cs="DM Sans"/>
          <w:color w:val="212121"/>
        </w:rPr>
        <w:t>huge scope for advancement and fantastic opportunities for career progression</w:t>
      </w:r>
    </w:p>
    <w:p w14:paraId="61668959" w14:textId="741CBAC8" w:rsidR="212E5725" w:rsidRDefault="212E5725" w:rsidP="448C5509">
      <w:pPr>
        <w:pStyle w:val="ListParagraph"/>
        <w:widowControl w:val="0"/>
        <w:numPr>
          <w:ilvl w:val="0"/>
          <w:numId w:val="3"/>
        </w:numPr>
        <w:tabs>
          <w:tab w:val="left" w:pos="860"/>
        </w:tabs>
        <w:spacing w:after="0" w:line="279" w:lineRule="exact"/>
        <w:ind w:left="860"/>
        <w:rPr>
          <w:rFonts w:ascii="DM Sans" w:eastAsia="DM Sans" w:hAnsi="DM Sans" w:cs="DM Sans"/>
          <w:color w:val="212121"/>
        </w:rPr>
      </w:pPr>
      <w:r w:rsidRPr="448C5509">
        <w:rPr>
          <w:rFonts w:ascii="DM Sans" w:eastAsia="DM Sans" w:hAnsi="DM Sans" w:cs="DM Sans"/>
          <w:color w:val="212121"/>
        </w:rPr>
        <w:t>the opportunity to get in on the ground floor of an exciting new project and to help shape the direction of a new school</w:t>
      </w:r>
    </w:p>
    <w:p w14:paraId="57AA3DB1" w14:textId="7E5D8BB1" w:rsidR="448C5509" w:rsidRDefault="448C5509" w:rsidP="448C5509">
      <w:pPr>
        <w:spacing w:beforeAutospacing="1" w:afterAutospacing="1" w:line="240" w:lineRule="auto"/>
        <w:rPr>
          <w:rFonts w:ascii="DM Sans" w:eastAsia="Arial" w:hAnsi="DM Sans" w:cstheme="minorBidi"/>
          <w:b/>
          <w:bCs/>
          <w:lang w:eastAsia="en-GB"/>
        </w:rPr>
      </w:pPr>
    </w:p>
    <w:p w14:paraId="3A332EED" w14:textId="77777777" w:rsidR="00342A74" w:rsidRPr="00342A74" w:rsidRDefault="00342A74" w:rsidP="00342A74">
      <w:pPr>
        <w:spacing w:before="100" w:beforeAutospacing="1" w:after="100" w:afterAutospacing="1" w:line="240" w:lineRule="auto"/>
        <w:rPr>
          <w:rFonts w:ascii="DM Sans" w:eastAsia="Arial" w:hAnsi="DM Sans" w:cstheme="minorHAnsi"/>
          <w:b/>
          <w:szCs w:val="24"/>
          <w:lang w:eastAsia="en-GB"/>
        </w:rPr>
      </w:pPr>
      <w:r w:rsidRPr="00342A74">
        <w:rPr>
          <w:rFonts w:ascii="DM Sans" w:eastAsia="Arial" w:hAnsi="DM Sans" w:cstheme="minorHAnsi"/>
          <w:b/>
          <w:szCs w:val="24"/>
          <w:lang w:eastAsia="en-GB"/>
        </w:rPr>
        <w:t>We are looking for:</w:t>
      </w:r>
    </w:p>
    <w:p w14:paraId="589C1908" w14:textId="77777777" w:rsidR="00342A74" w:rsidRPr="00342A74" w:rsidRDefault="00342A74" w:rsidP="00342A74">
      <w:pPr>
        <w:spacing w:before="100" w:beforeAutospacing="1" w:after="100" w:afterAutospacing="1" w:line="240" w:lineRule="auto"/>
        <w:rPr>
          <w:rFonts w:ascii="DM Sans" w:eastAsia="Arial" w:hAnsi="DM Sans" w:cstheme="minorHAnsi"/>
          <w:bCs/>
          <w:szCs w:val="24"/>
          <w:lang w:eastAsia="en-GB"/>
        </w:rPr>
      </w:pPr>
      <w:r w:rsidRPr="00342A74">
        <w:rPr>
          <w:rFonts w:ascii="DM Sans" w:eastAsia="Arial" w:hAnsi="DM Sans" w:cstheme="minorHAnsi"/>
          <w:bCs/>
          <w:szCs w:val="24"/>
          <w:lang w:eastAsia="en-GB"/>
        </w:rPr>
        <w:t xml:space="preserve">We are looking for an enthusiastic and committed applicant who: </w:t>
      </w:r>
    </w:p>
    <w:p w14:paraId="77792710" w14:textId="469C4271"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has experience of working with children (essential) with specific needs in class, small groups and in 1:1 situations</w:t>
      </w:r>
    </w:p>
    <w:p w14:paraId="7DDC84DF" w14:textId="748860C0"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 xml:space="preserve">has English and Maths Grade C GCSE or equivalent (essential) </w:t>
      </w:r>
    </w:p>
    <w:p w14:paraId="0FE26D27" w14:textId="211A4FF0"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has NVQ Level 2 (or above)</w:t>
      </w:r>
    </w:p>
    <w:p w14:paraId="7C823AAB" w14:textId="748B373D"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is firm, kind, patient, consistent and approachable</w:t>
      </w:r>
    </w:p>
    <w:p w14:paraId="2B11B998" w14:textId="661E657C"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is friendly, ready to join in and engage with learning with the children</w:t>
      </w:r>
    </w:p>
    <w:p w14:paraId="6209BF47" w14:textId="77777777" w:rsidR="00342A74" w:rsidRPr="00342A74" w:rsidRDefault="00342A74" w:rsidP="00342A74">
      <w:pPr>
        <w:spacing w:before="100" w:beforeAutospacing="1" w:after="100" w:afterAutospacing="1" w:line="240" w:lineRule="auto"/>
        <w:rPr>
          <w:rFonts w:ascii="DM Sans" w:eastAsia="Arial" w:hAnsi="DM Sans" w:cstheme="minorHAnsi"/>
          <w:bCs/>
          <w:szCs w:val="24"/>
          <w:lang w:eastAsia="en-GB"/>
        </w:rPr>
      </w:pPr>
      <w:r w:rsidRPr="00342A74">
        <w:rPr>
          <w:rFonts w:ascii="DM Sans" w:eastAsia="Arial" w:hAnsi="DM Sans" w:cstheme="minorHAnsi"/>
          <w:bCs/>
          <w:szCs w:val="24"/>
          <w:lang w:eastAsia="en-GB"/>
        </w:rPr>
        <w:t>We would welcome applications from people who have experience in the following, although training would be available for the right candidates:</w:t>
      </w:r>
    </w:p>
    <w:p w14:paraId="464B4617" w14:textId="77777777" w:rsid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sectPr w:rsidR="00342A74" w:rsidSect="00C124CA">
          <w:footerReference w:type="default" r:id="rId18"/>
          <w:pgSz w:w="16838" w:h="11906" w:orient="landscape"/>
          <w:pgMar w:top="1438" w:right="1440" w:bottom="1134" w:left="1440" w:header="708" w:footer="708" w:gutter="0"/>
          <w:cols w:space="708"/>
          <w:docGrid w:linePitch="360"/>
        </w:sectPr>
      </w:pPr>
    </w:p>
    <w:p w14:paraId="2AFBF670" w14:textId="51835377"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 xml:space="preserve">Cognition &amp; Learning </w:t>
      </w:r>
    </w:p>
    <w:p w14:paraId="1F29F2E4" w14:textId="396B530B"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Language &amp; Social Interaction</w:t>
      </w:r>
    </w:p>
    <w:p w14:paraId="2757E441" w14:textId="2394434B"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Autistic Spectrum Disorder</w:t>
      </w:r>
    </w:p>
    <w:p w14:paraId="71DC59C4" w14:textId="375EC295"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Social Communication Difficulties</w:t>
      </w:r>
    </w:p>
    <w:p w14:paraId="2D6CB156" w14:textId="39DC782F" w:rsidR="00342A74" w:rsidRPr="00342A74" w:rsidRDefault="00342A74" w:rsidP="00342A74">
      <w:pPr>
        <w:pStyle w:val="ListParagraph"/>
        <w:numPr>
          <w:ilvl w:val="0"/>
          <w:numId w:val="33"/>
        </w:numPr>
        <w:spacing w:before="100" w:beforeAutospacing="1" w:after="100" w:afterAutospacing="1" w:line="240" w:lineRule="auto"/>
        <w:rPr>
          <w:rFonts w:ascii="DM Sans" w:eastAsia="Arial" w:hAnsi="DM Sans" w:cstheme="minorHAnsi"/>
          <w:bCs/>
          <w:szCs w:val="24"/>
          <w:lang w:eastAsia="en-GB"/>
        </w:rPr>
      </w:pPr>
      <w:r w:rsidRPr="448C5509">
        <w:rPr>
          <w:rFonts w:ascii="DM Sans" w:eastAsia="Arial" w:hAnsi="DM Sans" w:cstheme="minorBidi"/>
          <w:lang w:eastAsia="en-GB"/>
        </w:rPr>
        <w:t>Sensory Processing</w:t>
      </w:r>
    </w:p>
    <w:p w14:paraId="50CCAEF4" w14:textId="77777777" w:rsidR="00342A74" w:rsidRDefault="00342A74" w:rsidP="00342A74">
      <w:pPr>
        <w:spacing w:before="100" w:beforeAutospacing="1" w:after="100" w:afterAutospacing="1" w:line="240" w:lineRule="auto"/>
        <w:rPr>
          <w:rFonts w:ascii="DM Sans" w:eastAsia="Arial" w:hAnsi="DM Sans" w:cstheme="minorHAnsi"/>
          <w:bCs/>
          <w:szCs w:val="24"/>
          <w:lang w:eastAsia="en-GB"/>
        </w:rPr>
        <w:sectPr w:rsidR="00342A74" w:rsidSect="00342A74">
          <w:type w:val="continuous"/>
          <w:pgSz w:w="16838" w:h="11906" w:orient="landscape"/>
          <w:pgMar w:top="1438" w:right="1440" w:bottom="1134" w:left="1440" w:header="708" w:footer="708" w:gutter="0"/>
          <w:cols w:num="2" w:space="708"/>
          <w:docGrid w:linePitch="360"/>
        </w:sectPr>
      </w:pPr>
    </w:p>
    <w:p w14:paraId="0D49FD1A" w14:textId="5760B53C" w:rsidR="00342A74" w:rsidRPr="00342A74" w:rsidRDefault="00342A74" w:rsidP="00342A74">
      <w:pPr>
        <w:spacing w:before="100" w:beforeAutospacing="1" w:after="100" w:afterAutospacing="1" w:line="240" w:lineRule="auto"/>
        <w:rPr>
          <w:rFonts w:ascii="DM Sans" w:eastAsia="Arial" w:hAnsi="DM Sans" w:cstheme="minorHAnsi"/>
          <w:bCs/>
          <w:szCs w:val="24"/>
          <w:lang w:eastAsia="en-GB"/>
        </w:rPr>
      </w:pPr>
      <w:r w:rsidRPr="00342A74">
        <w:rPr>
          <w:rFonts w:ascii="DM Sans" w:eastAsia="Arial" w:hAnsi="DM Sans" w:cstheme="minorHAnsi"/>
          <w:bCs/>
          <w:szCs w:val="24"/>
          <w:lang w:eastAsia="en-GB"/>
        </w:rPr>
        <w:t xml:space="preserve">We will invest in developing you as a member of our staff – this is a unique opportunity to work with senior leaders who have been part of successful school improvement elsewhere in London. Visits to the school are warmly welcomed so you can have a chance to meet the students, staff and Senior Leadership. </w:t>
      </w:r>
    </w:p>
    <w:p w14:paraId="6A7F91E1" w14:textId="77777777" w:rsidR="00342A74" w:rsidRPr="00342A74" w:rsidRDefault="00342A74" w:rsidP="00342A74">
      <w:pPr>
        <w:spacing w:before="100" w:beforeAutospacing="1" w:after="100" w:afterAutospacing="1" w:line="240" w:lineRule="auto"/>
        <w:rPr>
          <w:rFonts w:ascii="DM Sans" w:eastAsia="Arial" w:hAnsi="DM Sans" w:cstheme="minorHAnsi"/>
          <w:bCs/>
          <w:szCs w:val="24"/>
          <w:lang w:eastAsia="en-GB"/>
        </w:rPr>
      </w:pPr>
      <w:r w:rsidRPr="00342A74">
        <w:rPr>
          <w:rFonts w:ascii="DM Sans" w:eastAsia="Arial" w:hAnsi="DM Sans" w:cstheme="minorHAnsi"/>
          <w:bCs/>
          <w:szCs w:val="24"/>
          <w:lang w:eastAsia="en-GB"/>
        </w:rPr>
        <w:t xml:space="preserve">Please contact Raheel Akhtar on 01708 932710 to arrange a visit, or for further information. </w:t>
      </w:r>
    </w:p>
    <w:p w14:paraId="2BAA89B2" w14:textId="34159C89" w:rsidR="00067DBD" w:rsidRPr="00342A74" w:rsidRDefault="00342A74" w:rsidP="07970E83">
      <w:pPr>
        <w:spacing w:before="100" w:beforeAutospacing="1" w:after="100" w:afterAutospacing="1" w:line="240" w:lineRule="auto"/>
        <w:rPr>
          <w:rFonts w:ascii="DM Sans" w:hAnsi="DM Sans" w:cs="Arial"/>
          <w:lang w:val="en-US"/>
        </w:rPr>
      </w:pPr>
      <w:r w:rsidRPr="07970E83">
        <w:rPr>
          <w:rFonts w:ascii="DM Sans" w:eastAsia="Arial" w:hAnsi="DM Sans" w:cstheme="minorBidi"/>
          <w:lang w:eastAsia="en-GB"/>
        </w:rPr>
        <w:t>We are committed to safeguarding and promoting the welfare of children. Successful applicants will be required to undertake a DBS check. We are an equal opportunities employer.</w:t>
      </w:r>
    </w:p>
    <w:p w14:paraId="427B4327" w14:textId="7EFEC92B" w:rsidR="07970E83" w:rsidRDefault="07970E83" w:rsidP="07970E83">
      <w:pPr>
        <w:spacing w:beforeAutospacing="1" w:afterAutospacing="1" w:line="240" w:lineRule="auto"/>
        <w:rPr>
          <w:rFonts w:ascii="DM Sans" w:eastAsia="Arial" w:hAnsi="DM Sans" w:cstheme="minorBidi"/>
          <w:lang w:eastAsia="en-GB"/>
        </w:rPr>
      </w:pPr>
    </w:p>
    <w:p w14:paraId="17BB5463" w14:textId="553746A4" w:rsidR="001868E1" w:rsidRPr="007A77C0" w:rsidRDefault="001868E1" w:rsidP="006A0B85">
      <w:pPr>
        <w:spacing w:after="4" w:line="269" w:lineRule="auto"/>
        <w:rPr>
          <w:rFonts w:ascii="DM Sans" w:eastAsia="Arial" w:hAnsi="DM Sans" w:cstheme="minorHAnsi"/>
          <w:b/>
          <w:szCs w:val="24"/>
          <w:lang w:eastAsia="en-GB"/>
        </w:rPr>
      </w:pPr>
      <w:r w:rsidRPr="007A77C0">
        <w:rPr>
          <w:rFonts w:ascii="DM Sans" w:eastAsia="Arial" w:hAnsi="DM Sans" w:cstheme="minorHAnsi"/>
          <w:b/>
          <w:szCs w:val="24"/>
          <w:lang w:eastAsia="en-GB"/>
        </w:rPr>
        <w:t>Background Information about the School</w:t>
      </w:r>
    </w:p>
    <w:p w14:paraId="4018D4D0" w14:textId="77777777" w:rsidR="00FC6F07" w:rsidRPr="00FC6F07" w:rsidRDefault="00FC6F07" w:rsidP="00FC6F07">
      <w:pPr>
        <w:spacing w:after="4" w:line="269" w:lineRule="auto"/>
        <w:rPr>
          <w:rFonts w:ascii="DM Sans" w:eastAsia="Arial" w:hAnsi="DM Sans" w:cstheme="minorHAnsi"/>
          <w:bCs/>
          <w:szCs w:val="24"/>
          <w:lang w:eastAsia="en-GB"/>
        </w:rPr>
      </w:pPr>
      <w:r w:rsidRPr="00FC6F07">
        <w:rPr>
          <w:rFonts w:ascii="DM Sans" w:eastAsia="Arial" w:hAnsi="DM Sans" w:cstheme="minorHAnsi"/>
          <w:bCs/>
          <w:szCs w:val="24"/>
          <w:lang w:eastAsia="en-GB"/>
        </w:rPr>
        <w:t>Our school is underpinned by a blend of values such as respect, hard work and high expectations, coupled with innovations in relation to teaching and learning. We work together to embed a culture of success, high aspiration and reflection in which children can thrive and achieve. We want our students to have the confidence and knowledge to not just live, but prosper in a modern ever-changing society. We will equip them with the skills to succeed and the understanding that will enable them to make the most of the opportunities that they are given.</w:t>
      </w:r>
    </w:p>
    <w:p w14:paraId="13A90CDA" w14:textId="77777777" w:rsidR="00FC6F07" w:rsidRPr="00FC6F07" w:rsidRDefault="00FC6F07" w:rsidP="00FC6F07">
      <w:pPr>
        <w:spacing w:after="4" w:line="269" w:lineRule="auto"/>
        <w:rPr>
          <w:rFonts w:ascii="DM Sans" w:eastAsia="Arial" w:hAnsi="DM Sans" w:cstheme="minorHAnsi"/>
          <w:bCs/>
          <w:szCs w:val="24"/>
          <w:lang w:eastAsia="en-GB"/>
        </w:rPr>
      </w:pPr>
    </w:p>
    <w:p w14:paraId="1CB7B97B" w14:textId="575EC024" w:rsidR="00361038" w:rsidRDefault="00FC6F07" w:rsidP="00FC6F07">
      <w:pPr>
        <w:spacing w:after="4" w:line="269" w:lineRule="auto"/>
        <w:rPr>
          <w:rFonts w:ascii="DM Sans" w:eastAsia="Arial" w:hAnsi="DM Sans" w:cstheme="minorHAnsi"/>
          <w:bCs/>
          <w:szCs w:val="24"/>
          <w:lang w:eastAsia="en-GB"/>
        </w:rPr>
      </w:pPr>
      <w:r w:rsidRPr="00FC6F07">
        <w:rPr>
          <w:rFonts w:ascii="DM Sans" w:eastAsia="Arial" w:hAnsi="DM Sans" w:cstheme="minorHAnsi"/>
          <w:bCs/>
          <w:szCs w:val="24"/>
          <w:lang w:eastAsia="en-GB"/>
        </w:rPr>
        <w:t>We are forward thinking in all we do. Our children will study a modern and innovative curriculum, our staff will have access to the very best and latest professional development that has the greatest impact on learning, and our school will be housed in outstanding facilities that are high-tech and custom built. Our goal will always be to improve on what we have done before.</w:t>
      </w:r>
    </w:p>
    <w:p w14:paraId="190EEDCB" w14:textId="77777777" w:rsidR="00FC6F07" w:rsidRDefault="00FC6F07" w:rsidP="00361038">
      <w:pPr>
        <w:spacing w:after="4" w:line="269" w:lineRule="auto"/>
        <w:rPr>
          <w:rFonts w:ascii="DM Sans" w:eastAsia="Arial" w:hAnsi="DM Sans" w:cstheme="minorHAnsi"/>
          <w:bCs/>
          <w:szCs w:val="24"/>
          <w:lang w:eastAsia="en-GB"/>
        </w:rPr>
      </w:pPr>
    </w:p>
    <w:p w14:paraId="71FDB91F" w14:textId="64E9BAE8" w:rsidR="007147DD" w:rsidRDefault="007147DD" w:rsidP="007147DD">
      <w:pPr>
        <w:spacing w:after="4" w:line="269" w:lineRule="auto"/>
        <w:rPr>
          <w:rFonts w:ascii="DM Sans" w:eastAsia="Arial" w:hAnsi="DM Sans" w:cstheme="minorHAnsi"/>
          <w:bCs/>
          <w:szCs w:val="24"/>
          <w:lang w:eastAsia="en-GB"/>
        </w:rPr>
      </w:pPr>
      <w:r w:rsidRPr="000B3C28">
        <w:rPr>
          <w:rFonts w:ascii="DM Sans" w:eastAsia="Arial" w:hAnsi="DM Sans" w:cstheme="minorHAnsi"/>
          <w:bCs/>
          <w:szCs w:val="24"/>
          <w:lang w:eastAsia="en-GB"/>
        </w:rPr>
        <w:t>We are a caring employer who invests in the future of our employees, as only through their excellence can we deliver excellence for the children and families whom we serve. To see more information about the school, please visit our website</w:t>
      </w:r>
      <w:r>
        <w:rPr>
          <w:rFonts w:ascii="DM Sans" w:eastAsia="Arial" w:hAnsi="DM Sans" w:cstheme="minorHAnsi"/>
          <w:bCs/>
          <w:szCs w:val="24"/>
          <w:lang w:eastAsia="en-GB"/>
        </w:rPr>
        <w:t xml:space="preserve"> </w:t>
      </w:r>
      <w:hyperlink r:id="rId19" w:history="1">
        <w:r w:rsidRPr="007147DD">
          <w:rPr>
            <w:rStyle w:val="Hyperlink"/>
            <w:rFonts w:ascii="DM Sans" w:hAnsi="DM Sans"/>
          </w:rPr>
          <w:t>Concordia Academy</w:t>
        </w:r>
      </w:hyperlink>
    </w:p>
    <w:p w14:paraId="28A3B1A8" w14:textId="77777777" w:rsidR="00F6624C" w:rsidRPr="001868E1" w:rsidRDefault="00F6624C" w:rsidP="00361038">
      <w:pPr>
        <w:spacing w:after="4" w:line="269" w:lineRule="auto"/>
        <w:rPr>
          <w:rFonts w:ascii="DM Sans" w:eastAsia="Arial" w:hAnsi="DM Sans" w:cstheme="minorHAnsi"/>
          <w:bCs/>
          <w:szCs w:val="24"/>
          <w:lang w:eastAsia="en-GB"/>
        </w:rPr>
      </w:pPr>
    </w:p>
    <w:p w14:paraId="669FE298" w14:textId="22B7FD7A" w:rsidR="00C05BE3" w:rsidRDefault="001868E1" w:rsidP="00FA2647">
      <w:pPr>
        <w:spacing w:after="4" w:line="269" w:lineRule="auto"/>
        <w:rPr>
          <w:rFonts w:ascii="DM Sans" w:eastAsia="Arial" w:hAnsi="DM Sans" w:cstheme="minorHAnsi"/>
          <w:bCs/>
          <w:szCs w:val="24"/>
          <w:lang w:eastAsia="en-GB"/>
        </w:rPr>
      </w:pPr>
      <w:r w:rsidRPr="001868E1">
        <w:rPr>
          <w:rFonts w:ascii="DM Sans" w:eastAsia="Arial" w:hAnsi="DM Sans" w:cstheme="minorHAnsi"/>
          <w:bCs/>
          <w:szCs w:val="24"/>
          <w:lang w:eastAsia="en-GB"/>
        </w:rPr>
        <w:t xml:space="preserve">As a member of the REAch2 Trust, a national family of primary academies, </w:t>
      </w:r>
      <w:r w:rsidR="00F6624C">
        <w:rPr>
          <w:rFonts w:ascii="DM Sans" w:eastAsia="Arial" w:hAnsi="DM Sans" w:cstheme="minorHAnsi"/>
          <w:bCs/>
          <w:szCs w:val="24"/>
          <w:lang w:eastAsia="en-GB"/>
        </w:rPr>
        <w:t>Concordia</w:t>
      </w:r>
      <w:r w:rsidR="00923B2B" w:rsidRPr="00923B2B">
        <w:rPr>
          <w:rFonts w:ascii="DM Sans" w:eastAsia="Arial" w:hAnsi="DM Sans" w:cstheme="minorHAnsi"/>
          <w:bCs/>
          <w:szCs w:val="24"/>
          <w:lang w:eastAsia="en-GB"/>
        </w:rPr>
        <w:t xml:space="preserve"> Academy </w:t>
      </w:r>
      <w:r w:rsidRPr="001868E1">
        <w:rPr>
          <w:rFonts w:ascii="DM Sans" w:eastAsia="Arial" w:hAnsi="DM Sans" w:cstheme="minorHAnsi"/>
          <w:bCs/>
          <w:szCs w:val="24"/>
          <w:lang w:eastAsia="en-GB"/>
        </w:rPr>
        <w:t xml:space="preserve">is committed to raising standards and achieving excellent for all pupils whatever their background or circumstance. The Trust provides a strong culture of collaboration and support, together with high expectations for staff and pupils alike. </w:t>
      </w:r>
      <w:r w:rsidR="00F6624C">
        <w:rPr>
          <w:rFonts w:ascii="DM Sans" w:eastAsia="Arial" w:hAnsi="DM Sans" w:cstheme="minorHAnsi"/>
          <w:bCs/>
          <w:szCs w:val="24"/>
          <w:lang w:eastAsia="en-GB"/>
        </w:rPr>
        <w:t>Concordia</w:t>
      </w:r>
      <w:r w:rsidR="00923B2B" w:rsidRPr="00923B2B">
        <w:rPr>
          <w:rFonts w:ascii="DM Sans" w:eastAsia="Arial" w:hAnsi="DM Sans" w:cstheme="minorHAnsi"/>
          <w:bCs/>
          <w:szCs w:val="24"/>
          <w:lang w:eastAsia="en-GB"/>
        </w:rPr>
        <w:t xml:space="preserve"> Academy </w:t>
      </w:r>
      <w:r w:rsidRPr="001868E1">
        <w:rPr>
          <w:rFonts w:ascii="DM Sans" w:eastAsia="Arial" w:hAnsi="DM Sans" w:cstheme="minorHAnsi"/>
          <w:bCs/>
          <w:szCs w:val="24"/>
          <w:lang w:eastAsia="en-GB"/>
        </w:rPr>
        <w:t>is committed to safeguarding and promoting the welfare of children and young people / vulnerable adults and expects all staff and volunteers to share this commitment. This position is subject to an enhanced DBS check and satisfactory written references.</w:t>
      </w:r>
    </w:p>
    <w:p w14:paraId="616FE64A" w14:textId="77777777" w:rsidR="00AE1F47" w:rsidRDefault="00AE1F47" w:rsidP="00FA2647">
      <w:pPr>
        <w:spacing w:after="4" w:line="269" w:lineRule="auto"/>
        <w:rPr>
          <w:rFonts w:ascii="DM Sans" w:eastAsia="Arial" w:hAnsi="DM Sans" w:cstheme="minorHAnsi"/>
          <w:bCs/>
          <w:szCs w:val="24"/>
          <w:lang w:eastAsia="en-GB"/>
        </w:rPr>
      </w:pPr>
    </w:p>
    <w:p w14:paraId="211C6D0F" w14:textId="2E759E5F" w:rsidR="00263CBA" w:rsidRPr="00CB41B3" w:rsidRDefault="002F0989" w:rsidP="00866ECC">
      <w:pPr>
        <w:pStyle w:val="Heading1"/>
        <w:rPr>
          <w:rFonts w:ascii="DM Sans" w:hAnsi="DM Sans"/>
        </w:rPr>
      </w:pPr>
      <w:bookmarkStart w:id="4" w:name="_Toc151737048"/>
      <w:r>
        <w:rPr>
          <w:rFonts w:ascii="DM Sans" w:hAnsi="DM Sans"/>
        </w:rPr>
        <w:t>T</w:t>
      </w:r>
      <w:r w:rsidR="00263CBA" w:rsidRPr="00CB41B3">
        <w:rPr>
          <w:rFonts w:ascii="DM Sans" w:hAnsi="DM Sans"/>
        </w:rPr>
        <w:t>he application</w:t>
      </w:r>
      <w:bookmarkEnd w:id="4"/>
    </w:p>
    <w:p w14:paraId="38DCC318" w14:textId="77777777" w:rsidR="00A56411" w:rsidRDefault="00A56411" w:rsidP="00263CBA">
      <w:pPr>
        <w:autoSpaceDE w:val="0"/>
        <w:autoSpaceDN w:val="0"/>
        <w:adjustRightInd w:val="0"/>
        <w:spacing w:after="0" w:line="240" w:lineRule="auto"/>
        <w:rPr>
          <w:rFonts w:ascii="DM Sans" w:hAnsi="DM Sans" w:cstheme="minorHAnsi"/>
        </w:rPr>
      </w:pPr>
    </w:p>
    <w:p w14:paraId="722B7847" w14:textId="1E1B8144" w:rsidR="007E0F6F" w:rsidRPr="007E0F6F" w:rsidRDefault="007E0F6F" w:rsidP="413B5FA8">
      <w:pPr>
        <w:autoSpaceDE w:val="0"/>
        <w:autoSpaceDN w:val="0"/>
        <w:adjustRightInd w:val="0"/>
        <w:spacing w:after="0" w:line="240" w:lineRule="auto"/>
        <w:rPr>
          <w:rFonts w:ascii="DM Sans" w:hAnsi="DM Sans" w:cstheme="minorBidi"/>
          <w:b/>
          <w:bCs/>
        </w:rPr>
      </w:pPr>
      <w:r w:rsidRPr="1C9C923C">
        <w:rPr>
          <w:rFonts w:ascii="DM Sans" w:hAnsi="DM Sans" w:cstheme="minorBidi"/>
        </w:rPr>
        <w:t xml:space="preserve">You are invited to submit an application form to </w:t>
      </w:r>
      <w:r w:rsidR="00342A74" w:rsidRPr="1C9C923C">
        <w:rPr>
          <w:rFonts w:ascii="DM Sans" w:hAnsi="DM Sans" w:cstheme="minorBidi"/>
          <w:b/>
          <w:bCs/>
        </w:rPr>
        <w:t xml:space="preserve">Raheel Akhtar, Headteacher </w:t>
      </w:r>
      <w:r w:rsidR="00342A74" w:rsidRPr="1C9C923C">
        <w:rPr>
          <w:rFonts w:ascii="DM Sans" w:hAnsi="DM Sans" w:cstheme="minorBidi"/>
        </w:rPr>
        <w:t>at</w:t>
      </w:r>
      <w:r w:rsidR="00342A74" w:rsidRPr="1C9C923C">
        <w:rPr>
          <w:rFonts w:ascii="DM Sans" w:hAnsi="DM Sans" w:cstheme="minorBidi"/>
          <w:b/>
          <w:bCs/>
        </w:rPr>
        <w:t xml:space="preserve"> recruitment@</w:t>
      </w:r>
      <w:r w:rsidR="2FFF8627" w:rsidRPr="1C9C923C">
        <w:rPr>
          <w:rFonts w:ascii="DM Sans" w:hAnsi="DM Sans" w:cstheme="minorBidi"/>
          <w:b/>
          <w:bCs/>
        </w:rPr>
        <w:t>reach2.org</w:t>
      </w:r>
    </w:p>
    <w:p w14:paraId="08B21E1A" w14:textId="77777777" w:rsidR="007E0F6F" w:rsidRPr="007E0F6F" w:rsidRDefault="007E0F6F" w:rsidP="007E0F6F">
      <w:pPr>
        <w:autoSpaceDE w:val="0"/>
        <w:autoSpaceDN w:val="0"/>
        <w:adjustRightInd w:val="0"/>
        <w:spacing w:after="0" w:line="240" w:lineRule="auto"/>
        <w:rPr>
          <w:rFonts w:ascii="DM Sans" w:hAnsi="DM Sans" w:cstheme="minorHAnsi"/>
        </w:rPr>
      </w:pPr>
    </w:p>
    <w:p w14:paraId="34398AE9" w14:textId="77777777" w:rsidR="007E0F6F" w:rsidRPr="007E0F6F" w:rsidRDefault="007E0F6F" w:rsidP="007E0F6F">
      <w:pPr>
        <w:autoSpaceDE w:val="0"/>
        <w:autoSpaceDN w:val="0"/>
        <w:adjustRightInd w:val="0"/>
        <w:spacing w:after="0" w:line="240" w:lineRule="auto"/>
        <w:rPr>
          <w:rFonts w:ascii="DM Sans" w:hAnsi="DM Sans" w:cstheme="minorHAnsi"/>
        </w:rPr>
      </w:pPr>
      <w:r w:rsidRPr="007E0F6F">
        <w:rPr>
          <w:rFonts w:ascii="DM Sans" w:hAnsi="DM Sans" w:cstheme="minorHAnsi"/>
        </w:rPr>
        <w:t xml:space="preserve">REAch2 Academy Trust have an Equal Opportunities Policy for selection and recruitment. Applicants are requested to complete the Trust’s online </w:t>
      </w:r>
      <w:hyperlink r:id="rId20" w:history="1">
        <w:r w:rsidRPr="007E0F6F">
          <w:rPr>
            <w:rStyle w:val="Hyperlink"/>
            <w:rFonts w:ascii="DM Sans" w:hAnsi="DM Sans" w:cstheme="minorHAnsi"/>
          </w:rPr>
          <w:t>Equality &amp; Diversity Monitoring Form</w:t>
        </w:r>
      </w:hyperlink>
      <w:r w:rsidRPr="007E0F6F">
        <w:rPr>
          <w:rFonts w:ascii="DM Sans" w:hAnsi="DM Sans" w:cstheme="minorHAnsi"/>
        </w:rPr>
        <w:t xml:space="preserve"> separately. </w:t>
      </w:r>
    </w:p>
    <w:p w14:paraId="1E92E0B7" w14:textId="77777777" w:rsidR="007E0F6F" w:rsidRPr="007E0F6F" w:rsidRDefault="007E0F6F" w:rsidP="007E0F6F">
      <w:pPr>
        <w:autoSpaceDE w:val="0"/>
        <w:autoSpaceDN w:val="0"/>
        <w:adjustRightInd w:val="0"/>
        <w:spacing w:after="0" w:line="240" w:lineRule="auto"/>
        <w:rPr>
          <w:rFonts w:ascii="DM Sans" w:hAnsi="DM Sans" w:cstheme="minorHAnsi"/>
        </w:rPr>
      </w:pPr>
    </w:p>
    <w:p w14:paraId="03C39EAE" w14:textId="77777777" w:rsidR="007E0F6F" w:rsidRPr="007E0F6F" w:rsidRDefault="007E0F6F" w:rsidP="007E0F6F">
      <w:pPr>
        <w:autoSpaceDE w:val="0"/>
        <w:autoSpaceDN w:val="0"/>
        <w:adjustRightInd w:val="0"/>
        <w:spacing w:after="0" w:line="240" w:lineRule="auto"/>
        <w:rPr>
          <w:rFonts w:ascii="DM Sans" w:hAnsi="DM Sans" w:cstheme="minorHAnsi"/>
        </w:rPr>
      </w:pPr>
      <w:bookmarkStart w:id="5" w:name="_GoBack"/>
      <w:r w:rsidRPr="007E0F6F">
        <w:rPr>
          <w:rFonts w:ascii="DM Sans" w:hAnsi="DM Sans" w:cstheme="minorHAnsi"/>
        </w:rPr>
        <w:t>In accordance with our Safeguarding Policy the successful candidate will be required to have an enhanced DBS check.</w:t>
      </w:r>
    </w:p>
    <w:p w14:paraId="02AB36A8" w14:textId="77777777" w:rsidR="007E0F6F" w:rsidRPr="007E0F6F" w:rsidRDefault="007E0F6F" w:rsidP="007E0F6F">
      <w:pPr>
        <w:autoSpaceDE w:val="0"/>
        <w:autoSpaceDN w:val="0"/>
        <w:adjustRightInd w:val="0"/>
        <w:spacing w:after="0" w:line="240" w:lineRule="auto"/>
        <w:rPr>
          <w:rFonts w:ascii="DM Sans" w:hAnsi="DM Sans" w:cstheme="minorHAnsi"/>
        </w:rPr>
      </w:pPr>
    </w:p>
    <w:p w14:paraId="11DE6CF0" w14:textId="0E84E92F" w:rsidR="00F44174" w:rsidRDefault="007E0F6F" w:rsidP="003E0AB4">
      <w:pPr>
        <w:autoSpaceDE w:val="0"/>
        <w:autoSpaceDN w:val="0"/>
        <w:adjustRightInd w:val="0"/>
        <w:spacing w:after="0" w:line="240" w:lineRule="auto"/>
        <w:rPr>
          <w:rFonts w:ascii="DM Sans" w:hAnsi="DM Sans" w:cstheme="minorHAnsi"/>
          <w:b/>
          <w:bCs/>
        </w:rPr>
      </w:pPr>
      <w:r w:rsidRPr="007E0F6F">
        <w:rPr>
          <w:rFonts w:ascii="DM Sans" w:hAnsi="DM Sans" w:cstheme="minorHAnsi"/>
        </w:rPr>
        <w:t>To arrange an informal discussion</w:t>
      </w:r>
      <w:r w:rsidR="00342A74">
        <w:rPr>
          <w:rFonts w:ascii="DM Sans" w:hAnsi="DM Sans" w:cstheme="minorHAnsi"/>
        </w:rPr>
        <w:t xml:space="preserve"> or school visit</w:t>
      </w:r>
      <w:r w:rsidRPr="007E0F6F">
        <w:rPr>
          <w:rFonts w:ascii="DM Sans" w:hAnsi="DM Sans" w:cstheme="minorHAnsi"/>
        </w:rPr>
        <w:t xml:space="preserve"> please contact </w:t>
      </w:r>
      <w:r w:rsidR="00342A74" w:rsidRPr="00342A74">
        <w:rPr>
          <w:rFonts w:ascii="DM Sans" w:hAnsi="DM Sans" w:cstheme="minorHAnsi"/>
          <w:b/>
          <w:bCs/>
        </w:rPr>
        <w:t xml:space="preserve">Raheel Akhtar, Headteacher </w:t>
      </w:r>
      <w:r w:rsidR="00342A74">
        <w:rPr>
          <w:rFonts w:ascii="DM Sans" w:hAnsi="DM Sans" w:cstheme="minorHAnsi"/>
        </w:rPr>
        <w:t xml:space="preserve">via school office on </w:t>
      </w:r>
      <w:r w:rsidR="00342A74" w:rsidRPr="00342A74">
        <w:rPr>
          <w:rFonts w:ascii="DM Sans" w:hAnsi="DM Sans" w:cstheme="minorHAnsi"/>
        </w:rPr>
        <w:t>01708 932710</w:t>
      </w:r>
      <w:r w:rsidR="00342A74">
        <w:rPr>
          <w:rFonts w:ascii="DM Sans" w:hAnsi="DM Sans" w:cstheme="minorHAnsi"/>
        </w:rPr>
        <w:t xml:space="preserve"> </w:t>
      </w:r>
      <w:r w:rsidR="00342A74" w:rsidRPr="00342A74">
        <w:rPr>
          <w:rFonts w:ascii="DM Sans" w:hAnsi="DM Sans" w:cstheme="minorHAnsi"/>
        </w:rPr>
        <w:t>at</w:t>
      </w:r>
      <w:r w:rsidR="00342A74" w:rsidRPr="00342A74">
        <w:rPr>
          <w:rFonts w:ascii="DM Sans" w:hAnsi="DM Sans" w:cstheme="minorHAnsi"/>
          <w:b/>
          <w:bCs/>
        </w:rPr>
        <w:t xml:space="preserve"> </w:t>
      </w:r>
      <w:hyperlink r:id="rId21" w:history="1">
        <w:r w:rsidR="00342A74" w:rsidRPr="006B2AEA">
          <w:rPr>
            <w:rStyle w:val="Hyperlink"/>
            <w:rFonts w:ascii="DM Sans" w:hAnsi="DM Sans" w:cstheme="minorHAnsi"/>
            <w:b/>
            <w:bCs/>
          </w:rPr>
          <w:t>recruitment@concordiaacademy.co.uk</w:t>
        </w:r>
      </w:hyperlink>
    </w:p>
    <w:bookmarkEnd w:id="5"/>
    <w:p w14:paraId="33C38420" w14:textId="77777777" w:rsidR="00342A74" w:rsidRPr="003E0AB4" w:rsidRDefault="00342A74" w:rsidP="003E0AB4">
      <w:pPr>
        <w:autoSpaceDE w:val="0"/>
        <w:autoSpaceDN w:val="0"/>
        <w:adjustRightInd w:val="0"/>
        <w:spacing w:after="0" w:line="240" w:lineRule="auto"/>
        <w:rPr>
          <w:rFonts w:ascii="DM Sans" w:hAnsi="DM Sans" w:cstheme="minorHAnsi"/>
          <w:sz w:val="24"/>
          <w:szCs w:val="24"/>
        </w:rPr>
      </w:pPr>
    </w:p>
    <w:p w14:paraId="3CE508D5" w14:textId="77777777" w:rsidR="00DA715D" w:rsidRPr="00CB41B3" w:rsidRDefault="00263CBA" w:rsidP="004C5A1D">
      <w:pPr>
        <w:pStyle w:val="Heading2"/>
        <w:rPr>
          <w:rFonts w:ascii="DM Sans" w:hAnsi="DM Sans"/>
        </w:rPr>
      </w:pPr>
      <w:bookmarkStart w:id="6" w:name="_Toc151737049"/>
      <w:r w:rsidRPr="00CB41B3">
        <w:rPr>
          <w:rFonts w:ascii="DM Sans" w:hAnsi="DM Sans"/>
        </w:rPr>
        <w:t>The application process and timetable</w:t>
      </w:r>
      <w:bookmarkEnd w:id="6"/>
    </w:p>
    <w:p w14:paraId="3990A966" w14:textId="77777777" w:rsidR="005E0BDB" w:rsidRPr="00CB41B3" w:rsidRDefault="005E0BDB" w:rsidP="00263CBA">
      <w:pPr>
        <w:rPr>
          <w:rFonts w:ascii="DM Sans" w:hAnsi="DM Sans" w:cstheme="minorHAnsi"/>
          <w:b/>
          <w:color w:val="44546A"/>
          <w:sz w:val="24"/>
          <w:szCs w:val="24"/>
        </w:rPr>
      </w:pPr>
    </w:p>
    <w:tbl>
      <w:tblPr>
        <w:tblW w:w="12039" w:type="dxa"/>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Look w:val="04A0" w:firstRow="1" w:lastRow="0" w:firstColumn="1" w:lastColumn="0" w:noHBand="0" w:noVBand="1"/>
      </w:tblPr>
      <w:tblGrid>
        <w:gridCol w:w="2400"/>
        <w:gridCol w:w="9639"/>
      </w:tblGrid>
      <w:tr w:rsidR="00263CBA" w:rsidRPr="00CB41B3" w14:paraId="3A486381" w14:textId="77777777" w:rsidTr="57E5325C">
        <w:tc>
          <w:tcPr>
            <w:tcW w:w="2400" w:type="dxa"/>
            <w:tcBorders>
              <w:top w:val="single" w:sz="8" w:space="0" w:color="BBBBBB"/>
              <w:left w:val="single" w:sz="8" w:space="0" w:color="BBBBBB"/>
              <w:bottom w:val="single" w:sz="8" w:space="0" w:color="BBBBBB"/>
              <w:right w:val="single" w:sz="8" w:space="0" w:color="BBBBBB"/>
            </w:tcBorders>
            <w:shd w:val="clear" w:color="auto" w:fill="E8E8E8"/>
            <w:hideMark/>
          </w:tcPr>
          <w:p w14:paraId="7DBF759C" w14:textId="77777777" w:rsidR="00263CBA" w:rsidRPr="00CB41B3" w:rsidRDefault="00263CBA" w:rsidP="00456A45">
            <w:pPr>
              <w:spacing w:after="0" w:line="240" w:lineRule="auto"/>
              <w:rPr>
                <w:rFonts w:ascii="DM Sans" w:eastAsia="Times New Roman" w:hAnsi="DM Sans" w:cstheme="minorHAnsi"/>
                <w:b/>
                <w:bCs/>
                <w:sz w:val="24"/>
                <w:szCs w:val="24"/>
                <w:lang w:eastAsia="en-GB"/>
              </w:rPr>
            </w:pPr>
            <w:r w:rsidRPr="00CB41B3">
              <w:rPr>
                <w:rFonts w:ascii="DM Sans" w:eastAsia="Times New Roman" w:hAnsi="DM Sans" w:cstheme="minorHAnsi"/>
                <w:b/>
                <w:bCs/>
                <w:sz w:val="24"/>
                <w:szCs w:val="24"/>
                <w:lang w:eastAsia="en-GB"/>
              </w:rPr>
              <w:t xml:space="preserve">Application deadline: </w:t>
            </w:r>
          </w:p>
        </w:tc>
        <w:tc>
          <w:tcPr>
            <w:tcW w:w="9639" w:type="dxa"/>
            <w:tcBorders>
              <w:top w:val="single" w:sz="8" w:space="0" w:color="BBBBBB"/>
              <w:left w:val="single" w:sz="8" w:space="0" w:color="BBBBBB"/>
              <w:bottom w:val="single" w:sz="8" w:space="0" w:color="BBBBBB"/>
              <w:right w:val="single" w:sz="8" w:space="0" w:color="BBBBBB"/>
            </w:tcBorders>
            <w:shd w:val="clear" w:color="auto" w:fill="E8E8E8"/>
          </w:tcPr>
          <w:p w14:paraId="350FCD6B" w14:textId="4E7245BE" w:rsidR="00263CBA" w:rsidRPr="002F0989" w:rsidRDefault="382CCCC1" w:rsidP="413B5FA8">
            <w:pPr>
              <w:spacing w:after="0" w:line="240" w:lineRule="auto"/>
              <w:rPr>
                <w:rFonts w:ascii="DM Sans" w:eastAsia="Times New Roman" w:hAnsi="DM Sans" w:cstheme="minorBidi"/>
                <w:lang w:eastAsia="en-GB"/>
              </w:rPr>
            </w:pPr>
            <w:r w:rsidRPr="413B5FA8">
              <w:rPr>
                <w:rFonts w:ascii="DM Sans" w:eastAsia="Times New Roman" w:hAnsi="DM Sans" w:cstheme="minorBidi"/>
                <w:lang w:eastAsia="en-GB"/>
              </w:rPr>
              <w:t>Thursday 28</w:t>
            </w:r>
            <w:r w:rsidRPr="413B5FA8">
              <w:rPr>
                <w:rFonts w:ascii="DM Sans" w:eastAsia="Times New Roman" w:hAnsi="DM Sans" w:cstheme="minorBidi"/>
                <w:vertAlign w:val="superscript"/>
                <w:lang w:eastAsia="en-GB"/>
              </w:rPr>
              <w:t>th</w:t>
            </w:r>
            <w:r w:rsidRPr="413B5FA8">
              <w:rPr>
                <w:rFonts w:ascii="DM Sans" w:eastAsia="Times New Roman" w:hAnsi="DM Sans" w:cstheme="minorBidi"/>
                <w:lang w:eastAsia="en-GB"/>
              </w:rPr>
              <w:t xml:space="preserve"> March 2024</w:t>
            </w:r>
          </w:p>
        </w:tc>
      </w:tr>
      <w:tr w:rsidR="00263CBA" w:rsidRPr="00CB41B3" w14:paraId="773FCB3D" w14:textId="77777777" w:rsidTr="57E5325C">
        <w:tc>
          <w:tcPr>
            <w:tcW w:w="2400" w:type="dxa"/>
            <w:tcBorders>
              <w:top w:val="single" w:sz="8" w:space="0" w:color="BBBBBB"/>
              <w:left w:val="single" w:sz="8" w:space="0" w:color="BBBBBB"/>
              <w:bottom w:val="single" w:sz="8" w:space="0" w:color="BBBBBB"/>
              <w:right w:val="single" w:sz="8" w:space="0" w:color="BBBBBB"/>
            </w:tcBorders>
            <w:shd w:val="clear" w:color="auto" w:fill="D2D2D2"/>
            <w:hideMark/>
          </w:tcPr>
          <w:p w14:paraId="061E1958" w14:textId="2FF22196" w:rsidR="00263CBA" w:rsidRPr="00CB41B3" w:rsidRDefault="005B5FB0" w:rsidP="00456A45">
            <w:pPr>
              <w:spacing w:after="0" w:line="240" w:lineRule="auto"/>
              <w:rPr>
                <w:rFonts w:ascii="DM Sans" w:eastAsia="Times New Roman" w:hAnsi="DM Sans" w:cstheme="minorHAnsi"/>
                <w:b/>
                <w:bCs/>
                <w:sz w:val="24"/>
                <w:szCs w:val="24"/>
                <w:lang w:eastAsia="en-GB"/>
              </w:rPr>
            </w:pPr>
            <w:r w:rsidRPr="005B5FB0">
              <w:rPr>
                <w:rFonts w:ascii="DM Sans" w:eastAsia="Times New Roman" w:hAnsi="DM Sans" w:cstheme="minorHAnsi"/>
                <w:b/>
                <w:bCs/>
                <w:sz w:val="24"/>
                <w:szCs w:val="24"/>
                <w:lang w:eastAsia="en-GB"/>
              </w:rPr>
              <w:t>Interviews:</w:t>
            </w:r>
          </w:p>
        </w:tc>
        <w:tc>
          <w:tcPr>
            <w:tcW w:w="9639" w:type="dxa"/>
            <w:tcBorders>
              <w:top w:val="single" w:sz="8" w:space="0" w:color="BBBBBB"/>
              <w:left w:val="single" w:sz="8" w:space="0" w:color="BBBBBB"/>
              <w:bottom w:val="single" w:sz="8" w:space="0" w:color="BBBBBB"/>
              <w:right w:val="single" w:sz="8" w:space="0" w:color="BBBBBB"/>
            </w:tcBorders>
            <w:shd w:val="clear" w:color="auto" w:fill="D2D2D2"/>
          </w:tcPr>
          <w:p w14:paraId="4BBEF167" w14:textId="2C99997C" w:rsidR="00263CBA" w:rsidRPr="002F0989" w:rsidRDefault="00342A74" w:rsidP="00456A45">
            <w:pPr>
              <w:spacing w:after="0" w:line="240" w:lineRule="auto"/>
              <w:rPr>
                <w:rFonts w:ascii="DM Sans" w:eastAsia="Times New Roman" w:hAnsi="DM Sans" w:cstheme="minorHAnsi"/>
                <w:lang w:eastAsia="en-GB"/>
              </w:rPr>
            </w:pPr>
            <w:r>
              <w:rPr>
                <w:rFonts w:ascii="DM Sans" w:eastAsia="Times New Roman" w:hAnsi="DM Sans" w:cstheme="minorHAnsi"/>
                <w:lang w:eastAsia="en-GB"/>
              </w:rPr>
              <w:t>Applications will be assessed upon submission</w:t>
            </w:r>
          </w:p>
        </w:tc>
      </w:tr>
      <w:tr w:rsidR="00263CBA" w:rsidRPr="00CB41B3" w14:paraId="5566CCF4" w14:textId="77777777" w:rsidTr="57E5325C">
        <w:tc>
          <w:tcPr>
            <w:tcW w:w="2400" w:type="dxa"/>
            <w:tcBorders>
              <w:top w:val="single" w:sz="8" w:space="0" w:color="BBBBBB"/>
              <w:left w:val="single" w:sz="8" w:space="0" w:color="BBBBBB"/>
              <w:bottom w:val="single" w:sz="8" w:space="0" w:color="BBBBBB"/>
              <w:right w:val="single" w:sz="8" w:space="0" w:color="BBBBBB"/>
            </w:tcBorders>
            <w:shd w:val="clear" w:color="auto" w:fill="E8E8E8"/>
            <w:hideMark/>
          </w:tcPr>
          <w:p w14:paraId="6564E6A8" w14:textId="14A1C557" w:rsidR="00263CBA" w:rsidRPr="00CB41B3" w:rsidRDefault="005B5FB0" w:rsidP="00456A45">
            <w:pPr>
              <w:spacing w:after="0" w:line="240" w:lineRule="auto"/>
              <w:rPr>
                <w:rFonts w:ascii="DM Sans" w:eastAsia="Times New Roman" w:hAnsi="DM Sans" w:cstheme="minorHAnsi"/>
                <w:b/>
                <w:bCs/>
                <w:sz w:val="24"/>
                <w:szCs w:val="24"/>
                <w:lang w:eastAsia="en-GB"/>
              </w:rPr>
            </w:pPr>
            <w:r>
              <w:rPr>
                <w:rFonts w:ascii="DM Sans" w:eastAsia="Times New Roman" w:hAnsi="DM Sans" w:cstheme="minorHAnsi"/>
                <w:b/>
                <w:bCs/>
                <w:sz w:val="24"/>
                <w:szCs w:val="24"/>
                <w:lang w:eastAsia="en-GB"/>
              </w:rPr>
              <w:t>Contract Details</w:t>
            </w:r>
            <w:r w:rsidR="00241AC1">
              <w:rPr>
                <w:rFonts w:ascii="DM Sans" w:eastAsia="Times New Roman" w:hAnsi="DM Sans" w:cstheme="minorHAnsi"/>
                <w:b/>
                <w:bCs/>
                <w:sz w:val="24"/>
                <w:szCs w:val="24"/>
                <w:lang w:eastAsia="en-GB"/>
              </w:rPr>
              <w:t>:</w:t>
            </w:r>
          </w:p>
        </w:tc>
        <w:tc>
          <w:tcPr>
            <w:tcW w:w="9639" w:type="dxa"/>
            <w:tcBorders>
              <w:top w:val="single" w:sz="8" w:space="0" w:color="BBBBBB"/>
              <w:left w:val="single" w:sz="8" w:space="0" w:color="BBBBBB"/>
              <w:bottom w:val="single" w:sz="8" w:space="0" w:color="BBBBBB"/>
              <w:right w:val="single" w:sz="8" w:space="0" w:color="BBBBBB"/>
            </w:tcBorders>
            <w:shd w:val="clear" w:color="auto" w:fill="E8E8E8"/>
          </w:tcPr>
          <w:p w14:paraId="6AF1B2D7" w14:textId="19B90D84" w:rsidR="00263CBA" w:rsidRPr="002F0989" w:rsidRDefault="00342A74" w:rsidP="1C9C923C">
            <w:pPr>
              <w:spacing w:after="0" w:line="240" w:lineRule="auto"/>
              <w:rPr>
                <w:rFonts w:ascii="DM Sans" w:eastAsia="Times New Roman" w:hAnsi="DM Sans" w:cstheme="minorBidi"/>
                <w:lang w:eastAsia="en-GB"/>
              </w:rPr>
            </w:pPr>
            <w:r w:rsidRPr="57E5325C">
              <w:rPr>
                <w:rFonts w:ascii="DM Sans" w:eastAsia="Times New Roman" w:hAnsi="DM Sans" w:cstheme="minorBidi"/>
                <w:lang w:eastAsia="en-GB"/>
              </w:rPr>
              <w:t>Permanent</w:t>
            </w:r>
            <w:r w:rsidR="3644AA29" w:rsidRPr="57E5325C">
              <w:rPr>
                <w:rFonts w:ascii="DM Sans" w:eastAsia="Times New Roman" w:hAnsi="DM Sans" w:cstheme="minorBidi"/>
                <w:lang w:eastAsia="en-GB"/>
              </w:rPr>
              <w:t xml:space="preserve"> –</w:t>
            </w:r>
            <w:r w:rsidR="745B6336" w:rsidRPr="57E5325C">
              <w:rPr>
                <w:rFonts w:ascii="DM Sans" w:eastAsia="Times New Roman" w:hAnsi="DM Sans" w:cstheme="minorBidi"/>
                <w:lang w:eastAsia="en-GB"/>
              </w:rPr>
              <w:t>33.75 hours per week, 39 working weeks per year</w:t>
            </w:r>
          </w:p>
        </w:tc>
      </w:tr>
      <w:tr w:rsidR="00263CBA" w:rsidRPr="00CB41B3" w14:paraId="4DB1E923" w14:textId="77777777" w:rsidTr="57E5325C">
        <w:tc>
          <w:tcPr>
            <w:tcW w:w="2400" w:type="dxa"/>
            <w:tcBorders>
              <w:top w:val="single" w:sz="8" w:space="0" w:color="BBBBBB"/>
              <w:left w:val="single" w:sz="8" w:space="0" w:color="BBBBBB"/>
              <w:bottom w:val="single" w:sz="8" w:space="0" w:color="BBBBBB"/>
              <w:right w:val="single" w:sz="8" w:space="0" w:color="BBBBBB"/>
            </w:tcBorders>
            <w:shd w:val="clear" w:color="auto" w:fill="D2D2D2"/>
          </w:tcPr>
          <w:p w14:paraId="63D18760" w14:textId="57178222" w:rsidR="00263CBA" w:rsidRPr="00CB41B3" w:rsidRDefault="005B5FB0" w:rsidP="00456A45">
            <w:pPr>
              <w:spacing w:after="0" w:line="240" w:lineRule="auto"/>
              <w:rPr>
                <w:rFonts w:ascii="DM Sans" w:eastAsia="Times New Roman" w:hAnsi="DM Sans" w:cstheme="minorHAnsi"/>
                <w:b/>
                <w:bCs/>
                <w:sz w:val="24"/>
                <w:szCs w:val="24"/>
                <w:lang w:eastAsia="en-GB"/>
              </w:rPr>
            </w:pPr>
            <w:r>
              <w:rPr>
                <w:rFonts w:ascii="DM Sans" w:eastAsia="Times New Roman" w:hAnsi="DM Sans" w:cstheme="minorHAnsi"/>
                <w:b/>
                <w:bCs/>
                <w:sz w:val="24"/>
                <w:szCs w:val="24"/>
                <w:lang w:eastAsia="en-GB"/>
              </w:rPr>
              <w:t>Salary:</w:t>
            </w:r>
          </w:p>
        </w:tc>
        <w:tc>
          <w:tcPr>
            <w:tcW w:w="9639" w:type="dxa"/>
            <w:tcBorders>
              <w:top w:val="single" w:sz="8" w:space="0" w:color="BBBBBB"/>
              <w:left w:val="single" w:sz="8" w:space="0" w:color="BBBBBB"/>
              <w:bottom w:val="single" w:sz="8" w:space="0" w:color="BBBBBB"/>
              <w:right w:val="single" w:sz="8" w:space="0" w:color="BBBBBB"/>
            </w:tcBorders>
            <w:shd w:val="clear" w:color="auto" w:fill="D2D2D2"/>
          </w:tcPr>
          <w:p w14:paraId="1C2A8043" w14:textId="44D1AC52" w:rsidR="00342A74" w:rsidRPr="00342A74" w:rsidRDefault="00342A74" w:rsidP="57E5325C">
            <w:pPr>
              <w:spacing w:after="0" w:line="240" w:lineRule="auto"/>
              <w:rPr>
                <w:rFonts w:ascii="DM Sans" w:eastAsia="Times New Roman" w:hAnsi="DM Sans" w:cstheme="minorBidi"/>
                <w:lang w:eastAsia="en-GB"/>
              </w:rPr>
            </w:pPr>
            <w:r w:rsidRPr="57E5325C">
              <w:rPr>
                <w:rFonts w:ascii="DM Sans" w:eastAsia="Times New Roman" w:hAnsi="DM Sans" w:cstheme="minorBidi"/>
                <w:lang w:eastAsia="en-GB"/>
              </w:rPr>
              <w:t>£20,</w:t>
            </w:r>
            <w:r w:rsidR="0FC26E94" w:rsidRPr="57E5325C">
              <w:rPr>
                <w:rFonts w:ascii="DM Sans" w:eastAsia="Times New Roman" w:hAnsi="DM Sans" w:cstheme="minorBidi"/>
                <w:lang w:eastAsia="en-GB"/>
              </w:rPr>
              <w:t>666</w:t>
            </w:r>
            <w:r w:rsidRPr="57E5325C">
              <w:rPr>
                <w:rFonts w:ascii="DM Sans" w:eastAsia="Times New Roman" w:hAnsi="DM Sans" w:cstheme="minorBidi"/>
                <w:lang w:eastAsia="en-GB"/>
              </w:rPr>
              <w:t xml:space="preserve"> to £21,</w:t>
            </w:r>
            <w:r w:rsidR="499C5FC9" w:rsidRPr="57E5325C">
              <w:rPr>
                <w:rFonts w:ascii="DM Sans" w:eastAsia="Times New Roman" w:hAnsi="DM Sans" w:cstheme="minorBidi"/>
                <w:lang w:eastAsia="en-GB"/>
              </w:rPr>
              <w:t>606</w:t>
            </w:r>
            <w:r w:rsidRPr="57E5325C">
              <w:rPr>
                <w:rFonts w:ascii="DM Sans" w:eastAsia="Times New Roman" w:hAnsi="DM Sans" w:cstheme="minorBidi"/>
                <w:lang w:eastAsia="en-GB"/>
              </w:rPr>
              <w:t xml:space="preserve"> pro</w:t>
            </w:r>
            <w:r w:rsidR="51A80029" w:rsidRPr="57E5325C">
              <w:rPr>
                <w:rFonts w:ascii="DM Sans" w:eastAsia="Times New Roman" w:hAnsi="DM Sans" w:cstheme="minorBidi"/>
                <w:lang w:eastAsia="en-GB"/>
              </w:rPr>
              <w:t>-</w:t>
            </w:r>
            <w:r w:rsidRPr="57E5325C">
              <w:rPr>
                <w:rFonts w:ascii="DM Sans" w:eastAsia="Times New Roman" w:hAnsi="DM Sans" w:cstheme="minorBidi"/>
                <w:lang w:eastAsia="en-GB"/>
              </w:rPr>
              <w:t xml:space="preserve">rata (FTE £25,854 to </w:t>
            </w:r>
          </w:p>
          <w:p w14:paraId="78436CCD" w14:textId="25874DB4" w:rsidR="00263CBA" w:rsidRPr="002F0989" w:rsidRDefault="00342A74" w:rsidP="00342A74">
            <w:pPr>
              <w:spacing w:after="0" w:line="240" w:lineRule="auto"/>
              <w:rPr>
                <w:rFonts w:ascii="DM Sans" w:eastAsia="Times New Roman" w:hAnsi="DM Sans" w:cstheme="minorHAnsi"/>
                <w:lang w:eastAsia="en-GB"/>
              </w:rPr>
            </w:pPr>
            <w:r w:rsidRPr="00342A74">
              <w:rPr>
                <w:rFonts w:ascii="DM Sans" w:eastAsia="Times New Roman" w:hAnsi="DM Sans" w:cstheme="minorHAnsi"/>
                <w:lang w:eastAsia="en-GB"/>
              </w:rPr>
              <w:t>£27,030)</w:t>
            </w:r>
          </w:p>
        </w:tc>
      </w:tr>
      <w:tr w:rsidR="00263CBA" w:rsidRPr="00CB41B3" w14:paraId="1AC355A5" w14:textId="77777777" w:rsidTr="57E5325C">
        <w:tc>
          <w:tcPr>
            <w:tcW w:w="2400" w:type="dxa"/>
            <w:tcBorders>
              <w:top w:val="single" w:sz="8" w:space="0" w:color="BBBBBB"/>
              <w:left w:val="single" w:sz="8" w:space="0" w:color="BBBBBB"/>
              <w:bottom w:val="single" w:sz="8" w:space="0" w:color="BBBBBB"/>
              <w:right w:val="single" w:sz="8" w:space="0" w:color="BBBBBB"/>
            </w:tcBorders>
            <w:shd w:val="clear" w:color="auto" w:fill="E8E8E8"/>
          </w:tcPr>
          <w:p w14:paraId="3D49B683" w14:textId="1D1C4F35" w:rsidR="00263CBA" w:rsidRPr="00CB41B3" w:rsidRDefault="005B5FB0" w:rsidP="00456A45">
            <w:pPr>
              <w:spacing w:after="0" w:line="240" w:lineRule="auto"/>
              <w:rPr>
                <w:rFonts w:ascii="DM Sans" w:eastAsia="Times New Roman" w:hAnsi="DM Sans" w:cstheme="minorHAnsi"/>
                <w:b/>
                <w:bCs/>
                <w:sz w:val="24"/>
                <w:szCs w:val="24"/>
                <w:lang w:eastAsia="en-GB"/>
              </w:rPr>
            </w:pPr>
            <w:r>
              <w:rPr>
                <w:rFonts w:ascii="DM Sans" w:eastAsia="Times New Roman" w:hAnsi="DM Sans" w:cstheme="minorHAnsi"/>
                <w:b/>
                <w:bCs/>
                <w:sz w:val="24"/>
                <w:szCs w:val="24"/>
                <w:lang w:eastAsia="en-GB"/>
              </w:rPr>
              <w:t>Start dat</w:t>
            </w:r>
            <w:r w:rsidR="00241AC1">
              <w:rPr>
                <w:rFonts w:ascii="DM Sans" w:eastAsia="Times New Roman" w:hAnsi="DM Sans" w:cstheme="minorHAnsi"/>
                <w:b/>
                <w:bCs/>
                <w:sz w:val="24"/>
                <w:szCs w:val="24"/>
                <w:lang w:eastAsia="en-GB"/>
              </w:rPr>
              <w:t>e</w:t>
            </w:r>
            <w:r>
              <w:rPr>
                <w:rFonts w:ascii="DM Sans" w:eastAsia="Times New Roman" w:hAnsi="DM Sans" w:cstheme="minorHAnsi"/>
                <w:b/>
                <w:bCs/>
                <w:sz w:val="24"/>
                <w:szCs w:val="24"/>
                <w:lang w:eastAsia="en-GB"/>
              </w:rPr>
              <w:t>:</w:t>
            </w:r>
            <w:r w:rsidR="00263CBA" w:rsidRPr="00CB41B3">
              <w:rPr>
                <w:rFonts w:ascii="DM Sans" w:eastAsia="Times New Roman" w:hAnsi="DM Sans" w:cstheme="minorHAnsi"/>
                <w:b/>
                <w:bCs/>
                <w:sz w:val="24"/>
                <w:szCs w:val="24"/>
                <w:lang w:eastAsia="en-GB"/>
              </w:rPr>
              <w:t xml:space="preserve"> </w:t>
            </w:r>
          </w:p>
        </w:tc>
        <w:tc>
          <w:tcPr>
            <w:tcW w:w="9639" w:type="dxa"/>
            <w:tcBorders>
              <w:top w:val="single" w:sz="8" w:space="0" w:color="BBBBBB"/>
              <w:left w:val="single" w:sz="8" w:space="0" w:color="BBBBBB"/>
              <w:bottom w:val="single" w:sz="8" w:space="0" w:color="BBBBBB"/>
              <w:right w:val="single" w:sz="8" w:space="0" w:color="BBBBBB"/>
            </w:tcBorders>
            <w:shd w:val="clear" w:color="auto" w:fill="E8E8E8"/>
          </w:tcPr>
          <w:p w14:paraId="4FEB8E6A" w14:textId="78F31C58" w:rsidR="00263CBA" w:rsidRPr="002F0989" w:rsidRDefault="367FEF5E" w:rsidP="413B5FA8">
            <w:pPr>
              <w:spacing w:after="0" w:line="240" w:lineRule="auto"/>
              <w:rPr>
                <w:rFonts w:ascii="DM Sans" w:eastAsia="Times New Roman" w:hAnsi="DM Sans" w:cstheme="minorBidi"/>
                <w:lang w:eastAsia="en-GB"/>
              </w:rPr>
            </w:pPr>
            <w:r w:rsidRPr="413B5FA8">
              <w:rPr>
                <w:rFonts w:ascii="DM Sans" w:eastAsia="Times New Roman" w:hAnsi="DM Sans" w:cstheme="minorBidi"/>
                <w:lang w:eastAsia="en-GB"/>
              </w:rPr>
              <w:t>As soon as possible</w:t>
            </w:r>
          </w:p>
        </w:tc>
      </w:tr>
    </w:tbl>
    <w:p w14:paraId="03315C99" w14:textId="77777777" w:rsidR="00263CBA" w:rsidRPr="00CB41B3" w:rsidRDefault="00263CBA" w:rsidP="00263CBA">
      <w:pPr>
        <w:rPr>
          <w:rFonts w:ascii="DM Sans" w:hAnsi="DM Sans" w:cstheme="minorHAnsi"/>
        </w:rPr>
      </w:pPr>
    </w:p>
    <w:p w14:paraId="17BA0D49" w14:textId="77777777" w:rsidR="00DA715D" w:rsidRPr="00CB41B3" w:rsidRDefault="00DA715D" w:rsidP="009E5856">
      <w:pPr>
        <w:spacing w:after="0"/>
        <w:rPr>
          <w:rFonts w:ascii="DM Sans" w:hAnsi="DM Sans" w:cstheme="minorHAnsi"/>
          <w:sz w:val="24"/>
          <w:szCs w:val="24"/>
        </w:rPr>
      </w:pPr>
    </w:p>
    <w:p w14:paraId="579C69BC" w14:textId="30A53927" w:rsidR="00AD169A" w:rsidRDefault="00E45773" w:rsidP="009E5856">
      <w:pPr>
        <w:spacing w:after="0"/>
        <w:rPr>
          <w:rFonts w:ascii="DM Sans" w:hAnsi="DM Sans" w:cstheme="minorHAnsi"/>
        </w:rPr>
      </w:pPr>
      <w:r w:rsidRPr="002F0989">
        <w:rPr>
          <w:rFonts w:ascii="DM Sans" w:hAnsi="DM Sans" w:cstheme="minorHAnsi"/>
        </w:rPr>
        <w:t>C</w:t>
      </w:r>
      <w:r w:rsidR="00263CBA" w:rsidRPr="002F0989">
        <w:rPr>
          <w:rFonts w:ascii="DM Sans" w:hAnsi="DM Sans" w:cstheme="minorHAnsi"/>
        </w:rPr>
        <w:t>andidates selected for interview will be informed after shortlisting and full details of the interview programme will be provided.</w:t>
      </w:r>
      <w:r w:rsidR="009E5856" w:rsidRPr="002F0989">
        <w:rPr>
          <w:rFonts w:ascii="DM Sans" w:hAnsi="DM Sans" w:cstheme="minorHAnsi"/>
        </w:rPr>
        <w:t xml:space="preserve"> </w:t>
      </w:r>
    </w:p>
    <w:p w14:paraId="403A835B" w14:textId="77777777" w:rsidR="00342A74" w:rsidRPr="002F0989" w:rsidRDefault="00342A74" w:rsidP="009E5856">
      <w:pPr>
        <w:spacing w:after="0"/>
        <w:rPr>
          <w:rFonts w:ascii="DM Sans" w:hAnsi="DM Sans" w:cstheme="minorHAnsi"/>
        </w:rPr>
      </w:pPr>
    </w:p>
    <w:p w14:paraId="2BB79DCD" w14:textId="77777777" w:rsidR="00C4740A" w:rsidRPr="00CB41B3" w:rsidRDefault="006C6032" w:rsidP="00866ECC">
      <w:pPr>
        <w:pStyle w:val="Heading1"/>
        <w:rPr>
          <w:rFonts w:ascii="DM Sans" w:hAnsi="DM Sans"/>
        </w:rPr>
      </w:pPr>
      <w:bookmarkStart w:id="7" w:name="_Toc151737050"/>
      <w:r w:rsidRPr="00CB41B3">
        <w:rPr>
          <w:rFonts w:ascii="DM Sans" w:hAnsi="DM Sans"/>
        </w:rPr>
        <w:t>Safeguarding</w:t>
      </w:r>
      <w:r w:rsidR="00DA753E" w:rsidRPr="00CB41B3">
        <w:rPr>
          <w:rFonts w:ascii="DM Sans" w:hAnsi="DM Sans"/>
        </w:rPr>
        <w:t>, Safer Recruitment</w:t>
      </w:r>
      <w:r w:rsidRPr="00CB41B3">
        <w:rPr>
          <w:rFonts w:ascii="DM Sans" w:hAnsi="DM Sans"/>
        </w:rPr>
        <w:t xml:space="preserve"> and Data Protection</w:t>
      </w:r>
      <w:bookmarkEnd w:id="7"/>
    </w:p>
    <w:p w14:paraId="3E2D837C" w14:textId="77777777" w:rsidR="00DA715D" w:rsidRPr="00CB41B3" w:rsidRDefault="00DA715D" w:rsidP="0094726B">
      <w:pPr>
        <w:rPr>
          <w:rFonts w:ascii="DM Sans" w:hAnsi="DM Sans" w:cstheme="minorHAnsi"/>
          <w:sz w:val="24"/>
          <w:szCs w:val="24"/>
        </w:rPr>
      </w:pPr>
    </w:p>
    <w:p w14:paraId="731A06DB" w14:textId="77777777" w:rsidR="00A30DB3" w:rsidRPr="00A56411" w:rsidRDefault="00A30DB3" w:rsidP="00A30DB3">
      <w:pPr>
        <w:spacing w:after="0"/>
        <w:rPr>
          <w:rFonts w:ascii="DM Sans" w:hAnsi="DM Sans" w:cs="Calibri"/>
        </w:rPr>
      </w:pPr>
      <w:r w:rsidRPr="00A56411">
        <w:rPr>
          <w:rFonts w:ascii="DM Sans" w:hAnsi="DM Sans" w:cs="Calibri"/>
        </w:rPr>
        <w:t xml:space="preserve">At REAch2 we recognise that those who work in an academy are in a unique position in their care of children. The responsibility for all staff to safeguard pupils and promote their welfare, as stated in Section 175 of the Education Act (2002) is one that is central to our ethos, our policies and our actions. All children are deserving of the highest levels of care and safeguarding, regardless of their individual characteristics or circumstances, and we are committed to applying our policies to ensure effective levels of safeguarding and care are afforded to all our pupils. </w:t>
      </w:r>
    </w:p>
    <w:p w14:paraId="48860575" w14:textId="77777777" w:rsidR="00A30DB3" w:rsidRPr="00A56411" w:rsidRDefault="00A30DB3" w:rsidP="00A30DB3">
      <w:pPr>
        <w:spacing w:after="0"/>
        <w:rPr>
          <w:rFonts w:ascii="DM Sans" w:hAnsi="DM Sans" w:cs="Calibri"/>
          <w:lang w:eastAsia="en-GB"/>
        </w:rPr>
      </w:pPr>
    </w:p>
    <w:p w14:paraId="588C23C2" w14:textId="77777777" w:rsidR="00A30DB3" w:rsidRPr="00A56411" w:rsidRDefault="00A30DB3" w:rsidP="00A30DB3">
      <w:pPr>
        <w:spacing w:after="0"/>
        <w:rPr>
          <w:rFonts w:ascii="DM Sans" w:hAnsi="DM Sans" w:cs="Calibri"/>
        </w:rPr>
      </w:pPr>
      <w:r w:rsidRPr="00A56411">
        <w:rPr>
          <w:rFonts w:ascii="DM Sans" w:hAnsi="DM Sans" w:cs="Calibri"/>
          <w:lang w:eastAsia="en-GB"/>
        </w:rPr>
        <w:t>We will seek to recruit the best applicant for the job based on the abilities, qualifications, experience as measured against the job description and person specification. The recruitment and selection of staff will be conducted in a professional, timely and responsive manner and in compliance with current employment legislation, and relevant safeguarding legislation and statutory guidance.</w:t>
      </w:r>
    </w:p>
    <w:p w14:paraId="1344A38B" w14:textId="77777777" w:rsidR="00A30DB3" w:rsidRPr="00A56411" w:rsidRDefault="00A30DB3" w:rsidP="00A30DB3">
      <w:pPr>
        <w:spacing w:after="0"/>
        <w:rPr>
          <w:rFonts w:ascii="DM Sans" w:hAnsi="DM Sans" w:cs="Calibri"/>
        </w:rPr>
      </w:pPr>
    </w:p>
    <w:p w14:paraId="4B42CBB6" w14:textId="77777777" w:rsidR="00A30DB3" w:rsidRPr="00A56411" w:rsidRDefault="00A30DB3" w:rsidP="00A30DB3">
      <w:pPr>
        <w:spacing w:after="0"/>
        <w:rPr>
          <w:rFonts w:ascii="DM Sans" w:hAnsi="DM Sans" w:cs="Calibri"/>
        </w:rPr>
      </w:pPr>
      <w:r w:rsidRPr="00A56411">
        <w:rPr>
          <w:rFonts w:ascii="DM Sans" w:hAnsi="DM Sans" w:cs="Calibri"/>
        </w:rPr>
        <w:t>All information is stored securely and any information supplied by unsuccessful candidates will be destroyed through a confidential waste system six months after the decision has been communicated, in accordance with our information and records retention policy.</w:t>
      </w:r>
    </w:p>
    <w:p w14:paraId="5C8DD224" w14:textId="77777777" w:rsidR="00A30DB3" w:rsidRPr="00A56411" w:rsidRDefault="00A30DB3" w:rsidP="00A30DB3">
      <w:pPr>
        <w:spacing w:after="0"/>
        <w:rPr>
          <w:rFonts w:ascii="DM Sans" w:hAnsi="DM Sans" w:cs="Calibri"/>
        </w:rPr>
      </w:pPr>
    </w:p>
    <w:p w14:paraId="47C3A4CA" w14:textId="77777777" w:rsidR="00A30DB3" w:rsidRPr="00A56411" w:rsidRDefault="00A30DB3" w:rsidP="00A30DB3">
      <w:pPr>
        <w:spacing w:after="0"/>
        <w:rPr>
          <w:rFonts w:ascii="DM Sans" w:hAnsi="DM Sans" w:cs="Calibri"/>
        </w:rPr>
        <w:sectPr w:rsidR="00A30DB3" w:rsidRPr="00A56411" w:rsidSect="00342A74">
          <w:type w:val="continuous"/>
          <w:pgSz w:w="16838" w:h="11906" w:orient="landscape"/>
          <w:pgMar w:top="1438" w:right="1440" w:bottom="1134" w:left="1440" w:header="708" w:footer="708" w:gutter="0"/>
          <w:cols w:space="708"/>
          <w:docGrid w:linePitch="360"/>
        </w:sectPr>
      </w:pPr>
      <w:r w:rsidRPr="00A56411">
        <w:rPr>
          <w:rFonts w:ascii="DM Sans" w:hAnsi="DM Sans" w:cs="Calibri"/>
        </w:rPr>
        <w:t xml:space="preserve">The Trust ensures all applicant data is stored and processed appropriately. For further details on how your information will be managed during the recruitment process please refer to our </w:t>
      </w:r>
      <w:hyperlink r:id="rId22" w:history="1">
        <w:r w:rsidRPr="00A56411">
          <w:rPr>
            <w:rStyle w:val="Hyperlink"/>
            <w:rFonts w:ascii="DM Sans" w:hAnsi="DM Sans" w:cs="Calibri"/>
          </w:rPr>
          <w:t>Privacy Notice for Job Applications</w:t>
        </w:r>
      </w:hyperlink>
      <w:r w:rsidRPr="00A56411">
        <w:rPr>
          <w:rFonts w:ascii="DM Sans" w:hAnsi="DM Sans" w:cs="Calibri"/>
        </w:rPr>
        <w:t xml:space="preserve">. </w:t>
      </w:r>
    </w:p>
    <w:p w14:paraId="3795C0EF" w14:textId="77777777" w:rsidR="00AD169A" w:rsidRDefault="00AD169A" w:rsidP="004C5A1D">
      <w:pPr>
        <w:pStyle w:val="Heading1"/>
        <w:rPr>
          <w:rFonts w:ascii="DM Sans" w:hAnsi="DM Sans"/>
        </w:rPr>
      </w:pPr>
      <w:bookmarkStart w:id="8" w:name="_Toc151737051"/>
      <w:r w:rsidRPr="00CB41B3">
        <w:rPr>
          <w:rFonts w:ascii="DM Sans" w:hAnsi="DM Sans"/>
        </w:rPr>
        <w:t>Job Description</w:t>
      </w:r>
      <w:bookmarkEnd w:id="8"/>
      <w:r w:rsidRPr="00CB41B3">
        <w:rPr>
          <w:rFonts w:ascii="DM Sans" w:hAnsi="DM Sans"/>
        </w:rPr>
        <w:t xml:space="preserve"> </w:t>
      </w:r>
    </w:p>
    <w:p w14:paraId="300A6EF2" w14:textId="77777777" w:rsidR="0049160C" w:rsidRPr="0049160C" w:rsidRDefault="0049160C" w:rsidP="0049160C"/>
    <w:p w14:paraId="7E03EB47" w14:textId="77777777" w:rsidR="00342A74" w:rsidRDefault="00342A74" w:rsidP="00342A74">
      <w:pPr>
        <w:spacing w:after="0" w:line="240" w:lineRule="auto"/>
        <w:rPr>
          <w:rFonts w:ascii="DM Sans" w:eastAsia="Times New Roman" w:hAnsi="DM Sans" w:cstheme="minorHAnsi"/>
          <w:bCs/>
          <w:sz w:val="24"/>
          <w:szCs w:val="24"/>
        </w:rPr>
      </w:pPr>
      <w:r w:rsidRPr="00342A74">
        <w:rPr>
          <w:rFonts w:ascii="DM Sans" w:eastAsia="Times New Roman" w:hAnsi="DM Sans" w:cstheme="minorHAnsi"/>
          <w:b/>
          <w:sz w:val="24"/>
          <w:szCs w:val="24"/>
        </w:rPr>
        <w:t>Post:</w:t>
      </w:r>
      <w:r w:rsidRPr="00342A74">
        <w:rPr>
          <w:rFonts w:ascii="DM Sans" w:eastAsia="Times New Roman" w:hAnsi="DM Sans" w:cstheme="minorHAnsi"/>
          <w:bCs/>
          <w:sz w:val="24"/>
          <w:szCs w:val="24"/>
        </w:rPr>
        <w:t xml:space="preserve"> </w:t>
      </w:r>
      <w:r w:rsidRPr="00342A74">
        <w:rPr>
          <w:rFonts w:ascii="DM Sans" w:eastAsia="Times New Roman" w:hAnsi="DM Sans" w:cstheme="minorHAnsi"/>
          <w:bCs/>
          <w:sz w:val="24"/>
          <w:szCs w:val="24"/>
        </w:rPr>
        <w:tab/>
      </w:r>
      <w:r w:rsidRPr="00342A74">
        <w:rPr>
          <w:rFonts w:ascii="DM Sans" w:eastAsia="Times New Roman" w:hAnsi="DM Sans" w:cstheme="minorHAnsi"/>
          <w:bCs/>
          <w:sz w:val="24"/>
          <w:szCs w:val="24"/>
        </w:rPr>
        <w:tab/>
      </w:r>
      <w:r w:rsidRPr="00342A74">
        <w:rPr>
          <w:rFonts w:ascii="DM Sans" w:eastAsia="Times New Roman" w:hAnsi="DM Sans" w:cstheme="minorHAnsi"/>
          <w:bCs/>
          <w:sz w:val="24"/>
          <w:szCs w:val="24"/>
        </w:rPr>
        <w:tab/>
        <w:t>Teaching Assistant (SEND)</w:t>
      </w:r>
    </w:p>
    <w:p w14:paraId="40D8A5C3" w14:textId="77777777" w:rsidR="0049160C" w:rsidRDefault="0049160C" w:rsidP="00342A74">
      <w:pPr>
        <w:spacing w:after="0" w:line="240" w:lineRule="auto"/>
        <w:rPr>
          <w:rFonts w:ascii="DM Sans" w:eastAsia="Times New Roman" w:hAnsi="DM Sans" w:cstheme="minorHAnsi"/>
          <w:bCs/>
          <w:sz w:val="24"/>
          <w:szCs w:val="24"/>
        </w:rPr>
      </w:pPr>
    </w:p>
    <w:p w14:paraId="0705F3E6" w14:textId="73938937" w:rsidR="00342A74" w:rsidRDefault="00342A74" w:rsidP="00342A74">
      <w:pPr>
        <w:spacing w:after="0" w:line="240" w:lineRule="auto"/>
        <w:rPr>
          <w:rFonts w:ascii="DM Sans" w:eastAsia="Times New Roman" w:hAnsi="DM Sans" w:cstheme="minorHAnsi"/>
          <w:bCs/>
          <w:sz w:val="24"/>
          <w:szCs w:val="24"/>
        </w:rPr>
      </w:pPr>
      <w:r w:rsidRPr="00342A74">
        <w:rPr>
          <w:rFonts w:ascii="DM Sans" w:eastAsia="Times New Roman" w:hAnsi="DM Sans" w:cstheme="minorHAnsi"/>
          <w:b/>
          <w:sz w:val="24"/>
          <w:szCs w:val="24"/>
        </w:rPr>
        <w:t>Responsible to</w:t>
      </w:r>
      <w:r w:rsidRPr="00342A74">
        <w:rPr>
          <w:rFonts w:ascii="DM Sans" w:eastAsia="Times New Roman" w:hAnsi="DM Sans" w:cstheme="minorHAnsi"/>
          <w:bCs/>
          <w:sz w:val="24"/>
          <w:szCs w:val="24"/>
        </w:rPr>
        <w:t xml:space="preserve">: </w:t>
      </w:r>
      <w:r w:rsidRPr="00342A74">
        <w:rPr>
          <w:rFonts w:ascii="DM Sans" w:eastAsia="Times New Roman" w:hAnsi="DM Sans" w:cstheme="minorHAnsi"/>
          <w:bCs/>
          <w:sz w:val="24"/>
          <w:szCs w:val="24"/>
        </w:rPr>
        <w:tab/>
        <w:t>SENDCo/SLT</w:t>
      </w:r>
    </w:p>
    <w:p w14:paraId="1EA7CCBB" w14:textId="77777777" w:rsidR="00342A74" w:rsidRPr="00342A74" w:rsidRDefault="00342A74" w:rsidP="00342A74">
      <w:pPr>
        <w:spacing w:after="0" w:line="240" w:lineRule="auto"/>
        <w:rPr>
          <w:rFonts w:ascii="DM Sans" w:eastAsia="Times New Roman" w:hAnsi="DM Sans" w:cstheme="minorHAnsi"/>
          <w:bCs/>
          <w:sz w:val="24"/>
          <w:szCs w:val="24"/>
        </w:rPr>
      </w:pPr>
    </w:p>
    <w:p w14:paraId="0A6A6F7D" w14:textId="77777777" w:rsidR="00342A74" w:rsidRDefault="00342A74" w:rsidP="00342A74">
      <w:pPr>
        <w:spacing w:after="0" w:line="240" w:lineRule="auto"/>
        <w:rPr>
          <w:rFonts w:ascii="DM Sans" w:eastAsia="Times New Roman" w:hAnsi="DM Sans" w:cstheme="minorHAnsi"/>
          <w:b/>
        </w:rPr>
      </w:pPr>
      <w:r w:rsidRPr="00342A74">
        <w:rPr>
          <w:rFonts w:ascii="DM Sans" w:eastAsia="Times New Roman" w:hAnsi="DM Sans" w:cstheme="minorHAnsi"/>
          <w:b/>
        </w:rPr>
        <w:t>Core Purpose</w:t>
      </w:r>
    </w:p>
    <w:p w14:paraId="301FBC1F" w14:textId="77777777" w:rsidR="00342A74" w:rsidRPr="00342A74" w:rsidRDefault="00342A74" w:rsidP="00342A74">
      <w:pPr>
        <w:spacing w:after="0" w:line="240" w:lineRule="auto"/>
        <w:rPr>
          <w:rFonts w:ascii="DM Sans" w:eastAsia="Times New Roman" w:hAnsi="DM Sans" w:cstheme="minorHAnsi"/>
          <w:b/>
        </w:rPr>
      </w:pPr>
    </w:p>
    <w:p w14:paraId="1FCD0EDD" w14:textId="034A3E24" w:rsidR="00342A74" w:rsidRDefault="00342A74" w:rsidP="00342A74">
      <w:pPr>
        <w:spacing w:after="0" w:line="240" w:lineRule="auto"/>
        <w:rPr>
          <w:rFonts w:ascii="DM Sans" w:eastAsia="Times New Roman" w:hAnsi="DM Sans" w:cstheme="minorHAnsi"/>
          <w:bCs/>
        </w:rPr>
      </w:pPr>
      <w:r w:rsidRPr="00342A74">
        <w:rPr>
          <w:rFonts w:ascii="DM Sans" w:eastAsia="Times New Roman" w:hAnsi="DM Sans" w:cstheme="minorHAnsi"/>
          <w:bCs/>
        </w:rPr>
        <w:t xml:space="preserve">To work in partnership with class teachers to </w:t>
      </w:r>
      <w:r w:rsidRPr="0049160C">
        <w:rPr>
          <w:rFonts w:ascii="DM Sans" w:eastAsia="Times New Roman" w:hAnsi="DM Sans" w:cstheme="minorHAnsi"/>
          <w:b/>
        </w:rPr>
        <w:t>assist pupils’ with significant needs and/or Education and Health Care Plans</w:t>
      </w:r>
      <w:r w:rsidRPr="00342A74">
        <w:rPr>
          <w:rFonts w:ascii="DM Sans" w:eastAsia="Times New Roman" w:hAnsi="DM Sans" w:cstheme="minorHAnsi"/>
          <w:bCs/>
        </w:rPr>
        <w:t>, and to support their learning in line with the national curriculum, codes of practice and school policies and procedures.</w:t>
      </w:r>
    </w:p>
    <w:p w14:paraId="3B1EAF45" w14:textId="77777777" w:rsidR="0049160C" w:rsidRPr="00342A74" w:rsidRDefault="0049160C" w:rsidP="00342A74">
      <w:pPr>
        <w:spacing w:after="0" w:line="240" w:lineRule="auto"/>
        <w:rPr>
          <w:rFonts w:ascii="DM Sans" w:eastAsia="Times New Roman" w:hAnsi="DM Sans" w:cstheme="minorHAnsi"/>
          <w:bCs/>
        </w:rPr>
      </w:pPr>
    </w:p>
    <w:p w14:paraId="724525C6" w14:textId="4550168A" w:rsidR="00342A74" w:rsidRDefault="00342A74" w:rsidP="00342A74">
      <w:pPr>
        <w:spacing w:after="0" w:line="240" w:lineRule="auto"/>
        <w:rPr>
          <w:rFonts w:ascii="DM Sans" w:eastAsia="Times New Roman" w:hAnsi="DM Sans" w:cstheme="minorHAnsi"/>
          <w:bCs/>
        </w:rPr>
      </w:pPr>
      <w:r w:rsidRPr="00342A74">
        <w:rPr>
          <w:rFonts w:ascii="DM Sans" w:eastAsia="Times New Roman" w:hAnsi="DM Sans" w:cstheme="minorHAnsi"/>
          <w:bCs/>
        </w:rPr>
        <w:t>Working with individuals or small groups of children under the direction of teaching staff. Provide support to pupils with moderate learning, behavioural, communication, social, sensory or physical difficulties.</w:t>
      </w:r>
    </w:p>
    <w:p w14:paraId="6619582C" w14:textId="77777777" w:rsidR="00342A74" w:rsidRPr="00342A74" w:rsidRDefault="00342A74" w:rsidP="00342A74">
      <w:pPr>
        <w:spacing w:after="0" w:line="240" w:lineRule="auto"/>
        <w:rPr>
          <w:rFonts w:ascii="DM Sans" w:eastAsia="Times New Roman" w:hAnsi="DM Sans" w:cstheme="minorHAnsi"/>
          <w:bCs/>
        </w:rPr>
      </w:pPr>
    </w:p>
    <w:p w14:paraId="61C708AD" w14:textId="77777777" w:rsidR="00342A74" w:rsidRPr="00342A74" w:rsidRDefault="00342A74" w:rsidP="00342A74">
      <w:pPr>
        <w:spacing w:after="0" w:line="240" w:lineRule="auto"/>
        <w:rPr>
          <w:rFonts w:ascii="DM Sans" w:eastAsia="Times New Roman" w:hAnsi="DM Sans" w:cstheme="minorHAnsi"/>
          <w:b/>
        </w:rPr>
      </w:pPr>
      <w:r w:rsidRPr="00342A74">
        <w:rPr>
          <w:rFonts w:ascii="DM Sans" w:eastAsia="Times New Roman" w:hAnsi="DM Sans" w:cstheme="minorHAnsi"/>
          <w:b/>
        </w:rPr>
        <w:t>Responsibilities</w:t>
      </w:r>
    </w:p>
    <w:p w14:paraId="2BA4B67B" w14:textId="57DD4CF4" w:rsidR="00342A74" w:rsidRPr="00342A74" w:rsidRDefault="00342A74" w:rsidP="00342A74">
      <w:pPr>
        <w:pStyle w:val="ListParagraph"/>
        <w:numPr>
          <w:ilvl w:val="0"/>
          <w:numId w:val="33"/>
        </w:numPr>
        <w:spacing w:after="0" w:line="240" w:lineRule="auto"/>
        <w:rPr>
          <w:rFonts w:ascii="DM Sans" w:eastAsia="Times New Roman" w:hAnsi="DM Sans" w:cstheme="minorHAnsi"/>
          <w:bCs/>
        </w:rPr>
      </w:pPr>
      <w:r w:rsidRPr="448C5509">
        <w:rPr>
          <w:rFonts w:ascii="DM Sans" w:eastAsia="Times New Roman" w:hAnsi="DM Sans" w:cstheme="minorBidi"/>
        </w:rPr>
        <w:t>Interact with, and support pupils, according to individual needs and skills</w:t>
      </w:r>
    </w:p>
    <w:p w14:paraId="4104A9B1" w14:textId="2418B571"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Implement planned learning activities/teaching programmes as agreed with the teacher, adjusting activities according to pupils’ responses as appropriate</w:t>
      </w:r>
    </w:p>
    <w:p w14:paraId="6AEEBA20" w14:textId="1E7A1254"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Establish positive relationships with pupils supported</w:t>
      </w:r>
    </w:p>
    <w:p w14:paraId="0A461C4A" w14:textId="353C71F2"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Provide feedback to pupils in relation to attainment and progress under the guidance of the teacher</w:t>
      </w:r>
    </w:p>
    <w:p w14:paraId="3EB8075E" w14:textId="0CE07EAE"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Support pupils with activities which support literacy and numeracy skills</w:t>
      </w:r>
    </w:p>
    <w:p w14:paraId="483ACC4A" w14:textId="24708722"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Support the use of IT in the classroom and develop pupils’ competence and independence in its use</w:t>
      </w:r>
    </w:p>
    <w:p w14:paraId="52C26C92" w14:textId="5D796119"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To attend to pupils’ personal needs including help with social, welfare, care and health matters, as well as intimate care</w:t>
      </w:r>
    </w:p>
    <w:p w14:paraId="07CBEBF1" w14:textId="27F575B0"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Promote positive pupil behaviour in line with school policies and help keep pupils on task</w:t>
      </w:r>
    </w:p>
    <w:p w14:paraId="3CF41C7F" w14:textId="5A64347F"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Participate in planning and evaluation of learning activities with the teacher, writing reports and records as required</w:t>
      </w:r>
    </w:p>
    <w:p w14:paraId="7BF61863" w14:textId="6295BA2B"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Assist with the development and implementation of IEPs</w:t>
      </w:r>
    </w:p>
    <w:p w14:paraId="0218970B" w14:textId="26C2EBE9"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Monitor and record pupil responses and learning achievements, drawing any problems which cannot be resolved easily to the attention of the teacher</w:t>
      </w:r>
    </w:p>
    <w:p w14:paraId="04673D8B" w14:textId="6D5C914B"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Assist the teacher and other staff in the implementation of care programmes</w:t>
      </w:r>
    </w:p>
    <w:p w14:paraId="1F2938A5" w14:textId="750C4C46"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To support learning by selecting appropriate resources/methods to facilitate agreed learning activities</w:t>
      </w:r>
    </w:p>
    <w:p w14:paraId="3500CF57" w14:textId="12C2EE41"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To assist with the preparation, maintenance and control of stocks of materials and resources</w:t>
      </w:r>
    </w:p>
    <w:p w14:paraId="700C4358" w14:textId="667AB33E"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Liaise with staff and other relevant professionals and provide information about pupils as appropriate</w:t>
      </w:r>
    </w:p>
    <w:p w14:paraId="21808BF8" w14:textId="76FAEC5D"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To assist with the display and presentation of pupils’ work</w:t>
      </w:r>
    </w:p>
    <w:p w14:paraId="4EFB834B" w14:textId="1EA5E5DD"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To supervise pupils for limited and specified periods including break-times when the postholder should facilitate games and activities</w:t>
      </w:r>
    </w:p>
    <w:p w14:paraId="21E8B654" w14:textId="02805C4D"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To assist with escorting pupils on educational visits</w:t>
      </w:r>
    </w:p>
    <w:p w14:paraId="77A7856F" w14:textId="4F809A4A"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To assist pupils during activities e.g. swimming, PE</w:t>
      </w:r>
    </w:p>
    <w:p w14:paraId="70B6FA1E" w14:textId="55967C61"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To understand and apply school policies in relation to health, safety and welfare</w:t>
      </w:r>
    </w:p>
    <w:p w14:paraId="36A64869" w14:textId="082374D4"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Attend relevant training and take responsibility for own development</w:t>
      </w:r>
    </w:p>
    <w:p w14:paraId="2434B332" w14:textId="629600A5"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Attend relevant school meetings as required</w:t>
      </w:r>
    </w:p>
    <w:p w14:paraId="14CB50D8" w14:textId="4149C169"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To respect confidentiality at all times</w:t>
      </w:r>
    </w:p>
    <w:p w14:paraId="0ADAA84D" w14:textId="43BBB938"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To participate in the performance and development review process, taking personal responsibility for identification of learning, development and training opportunities in discussion with line manager.</w:t>
      </w:r>
    </w:p>
    <w:p w14:paraId="017744C7" w14:textId="2D134001"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To comply with individual responsibilities, in accordance with the role, for health, safety and wellbeing in the workplace</w:t>
      </w:r>
    </w:p>
    <w:p w14:paraId="3A134227" w14:textId="108D0994" w:rsidR="00342A74" w:rsidRPr="0049160C" w:rsidRDefault="00342A74" w:rsidP="00342A74">
      <w:pPr>
        <w:pStyle w:val="ListParagraph"/>
        <w:numPr>
          <w:ilvl w:val="0"/>
          <w:numId w:val="36"/>
        </w:numPr>
        <w:spacing w:after="0" w:line="240" w:lineRule="auto"/>
        <w:rPr>
          <w:rFonts w:ascii="DM Sans" w:eastAsia="Times New Roman" w:hAnsi="DM Sans" w:cstheme="minorHAnsi"/>
          <w:bCs/>
        </w:rPr>
      </w:pPr>
      <w:r w:rsidRPr="0049160C">
        <w:rPr>
          <w:rFonts w:ascii="DM Sans" w:eastAsia="Times New Roman" w:hAnsi="DM Sans" w:cstheme="minorHAnsi"/>
          <w:bCs/>
        </w:rPr>
        <w:t>Ensure that all duties and services provided are in accordance with the School’s Equal Opportunities Policy</w:t>
      </w:r>
    </w:p>
    <w:p w14:paraId="4595807A" w14:textId="2265F040" w:rsidR="00342A74" w:rsidRPr="00342A74" w:rsidRDefault="00342A74" w:rsidP="00342A74">
      <w:pPr>
        <w:pStyle w:val="ListParagraph"/>
        <w:numPr>
          <w:ilvl w:val="0"/>
          <w:numId w:val="36"/>
        </w:numPr>
        <w:spacing w:after="0" w:line="240" w:lineRule="auto"/>
        <w:rPr>
          <w:rFonts w:ascii="DM Sans" w:eastAsia="Times New Roman" w:hAnsi="DM Sans" w:cstheme="minorHAnsi"/>
          <w:bCs/>
        </w:rPr>
      </w:pPr>
      <w:r w:rsidRPr="00342A74">
        <w:rPr>
          <w:rFonts w:ascii="DM Sans" w:eastAsia="Times New Roman" w:hAnsi="DM Sans" w:cstheme="minorHAnsi"/>
          <w:bCs/>
        </w:rPr>
        <w:t>The Governing Body is committed to safeguarding and promoting the welfare of children and young people and expects all staff and volunteers to share in this commitment.</w:t>
      </w:r>
    </w:p>
    <w:p w14:paraId="61CA41E3" w14:textId="77777777" w:rsidR="00342A74" w:rsidRPr="00342A74" w:rsidRDefault="00342A74" w:rsidP="00342A74">
      <w:pPr>
        <w:spacing w:after="0" w:line="240" w:lineRule="auto"/>
        <w:rPr>
          <w:rFonts w:ascii="DM Sans" w:eastAsia="Times New Roman" w:hAnsi="DM Sans" w:cstheme="minorHAnsi"/>
          <w:bCs/>
        </w:rPr>
      </w:pPr>
    </w:p>
    <w:p w14:paraId="16866E1D" w14:textId="66BDE049" w:rsidR="00342A74" w:rsidRDefault="00342A74" w:rsidP="00342A74">
      <w:pPr>
        <w:spacing w:after="0" w:line="240" w:lineRule="auto"/>
        <w:rPr>
          <w:rFonts w:ascii="DM Sans" w:eastAsia="Times New Roman" w:hAnsi="DM Sans" w:cstheme="minorHAnsi"/>
          <w:bCs/>
        </w:rPr>
      </w:pPr>
      <w:r w:rsidRPr="00342A74">
        <w:rPr>
          <w:rFonts w:ascii="DM Sans" w:eastAsia="Times New Roman" w:hAnsi="DM Sans" w:cstheme="minorHAnsi"/>
          <w:bCs/>
        </w:rPr>
        <w:t>The duties above are neither exclusive nor exhaustive and the postholder may be required by the Headteacher to carry out appropriate duties within the context of the job, skills and grade.</w:t>
      </w:r>
    </w:p>
    <w:p w14:paraId="0D46E9A6" w14:textId="77777777" w:rsidR="00342A74" w:rsidRPr="00342A74" w:rsidRDefault="00342A74" w:rsidP="00342A74">
      <w:pPr>
        <w:spacing w:after="0" w:line="240" w:lineRule="auto"/>
        <w:rPr>
          <w:rFonts w:ascii="DM Sans" w:eastAsia="Times New Roman" w:hAnsi="DM Sans" w:cstheme="minorHAnsi"/>
          <w:bCs/>
        </w:rPr>
      </w:pPr>
    </w:p>
    <w:p w14:paraId="3E3AFFFD" w14:textId="77777777" w:rsidR="00342A74" w:rsidRPr="0049160C" w:rsidRDefault="00342A74" w:rsidP="00342A74">
      <w:pPr>
        <w:spacing w:after="0" w:line="240" w:lineRule="auto"/>
        <w:rPr>
          <w:rFonts w:ascii="DM Sans" w:eastAsia="Times New Roman" w:hAnsi="DM Sans" w:cstheme="minorHAnsi"/>
          <w:b/>
        </w:rPr>
      </w:pPr>
      <w:r w:rsidRPr="0049160C">
        <w:rPr>
          <w:rFonts w:ascii="DM Sans" w:eastAsia="Times New Roman" w:hAnsi="DM Sans" w:cstheme="minorHAnsi"/>
          <w:b/>
        </w:rPr>
        <w:t>Additional Requirements</w:t>
      </w:r>
    </w:p>
    <w:p w14:paraId="1A532856" w14:textId="74E61555" w:rsidR="00342A74" w:rsidRPr="0049160C" w:rsidRDefault="00342A74" w:rsidP="0049160C">
      <w:pPr>
        <w:pStyle w:val="ListParagraph"/>
        <w:numPr>
          <w:ilvl w:val="0"/>
          <w:numId w:val="37"/>
        </w:numPr>
        <w:spacing w:after="0" w:line="240" w:lineRule="auto"/>
        <w:rPr>
          <w:rFonts w:ascii="DM Sans" w:eastAsia="Times New Roman" w:hAnsi="DM Sans" w:cstheme="minorHAnsi"/>
          <w:bCs/>
        </w:rPr>
      </w:pPr>
      <w:r w:rsidRPr="0049160C">
        <w:rPr>
          <w:rFonts w:ascii="DM Sans" w:eastAsia="Times New Roman" w:hAnsi="DM Sans" w:cstheme="minorHAnsi"/>
          <w:bCs/>
        </w:rPr>
        <w:t>REAch2 has a strong commitment to achieving equality of opportunity in its services to the community and the employment of people and expects all employees to understand, comply with and promote its policies in their work and to undertake any appropriate training</w:t>
      </w:r>
    </w:p>
    <w:p w14:paraId="2A44CB17" w14:textId="66BA0B73" w:rsidR="00342A74" w:rsidRPr="0049160C" w:rsidRDefault="00342A74" w:rsidP="0049160C">
      <w:pPr>
        <w:pStyle w:val="ListParagraph"/>
        <w:numPr>
          <w:ilvl w:val="0"/>
          <w:numId w:val="37"/>
        </w:numPr>
        <w:spacing w:after="0" w:line="240" w:lineRule="auto"/>
        <w:rPr>
          <w:rFonts w:ascii="DM Sans" w:eastAsia="Times New Roman" w:hAnsi="DM Sans" w:cstheme="minorHAnsi"/>
          <w:bCs/>
        </w:rPr>
      </w:pPr>
      <w:r w:rsidRPr="0049160C">
        <w:rPr>
          <w:rFonts w:ascii="DM Sans" w:eastAsia="Times New Roman" w:hAnsi="DM Sans" w:cstheme="minorHAnsi"/>
          <w:bCs/>
        </w:rPr>
        <w:t>The post holder is expected to undertake any appropriate training, including recognised professional qualifications, considered necessary to fulfil the role</w:t>
      </w:r>
    </w:p>
    <w:p w14:paraId="174E7ACF" w14:textId="3CD13052" w:rsidR="00AA0ABE" w:rsidRPr="0049160C" w:rsidRDefault="00342A74" w:rsidP="00342A74">
      <w:pPr>
        <w:pStyle w:val="ListParagraph"/>
        <w:numPr>
          <w:ilvl w:val="0"/>
          <w:numId w:val="37"/>
        </w:numPr>
        <w:spacing w:after="0" w:line="240" w:lineRule="auto"/>
        <w:rPr>
          <w:rFonts w:ascii="DM Sans" w:eastAsia="Times New Roman" w:hAnsi="DM Sans" w:cstheme="minorHAnsi"/>
          <w:bCs/>
        </w:rPr>
      </w:pPr>
      <w:r w:rsidRPr="0049160C">
        <w:rPr>
          <w:rFonts w:ascii="DM Sans" w:eastAsia="Times New Roman" w:hAnsi="DM Sans" w:cstheme="minorHAnsi"/>
          <w:bCs/>
        </w:rPr>
        <w:t>The post holder is expected to demonstrate a flexible approach in the delivery of work. Consequently, the post holder may be required to perform work not specifically identified in the job description</w:t>
      </w:r>
      <w:r w:rsidR="00AA0ABE" w:rsidRPr="0049160C">
        <w:rPr>
          <w:rFonts w:ascii="DM Sans" w:eastAsia="Times New Roman" w:hAnsi="DM Sans" w:cstheme="minorHAnsi"/>
          <w:bCs/>
        </w:rPr>
        <w:br w:type="page"/>
      </w:r>
    </w:p>
    <w:p w14:paraId="38CA25FD" w14:textId="35A967D6" w:rsidR="00892EA9" w:rsidRDefault="00881CE9" w:rsidP="004C5A1D">
      <w:pPr>
        <w:pStyle w:val="Heading1"/>
        <w:rPr>
          <w:rFonts w:ascii="DM Sans" w:eastAsia="Times New Roman" w:hAnsi="DM Sans"/>
        </w:rPr>
      </w:pPr>
      <w:bookmarkStart w:id="9" w:name="_Toc151737052"/>
      <w:r w:rsidRPr="00CB41B3">
        <w:rPr>
          <w:rFonts w:ascii="DM Sans" w:eastAsia="Times New Roman" w:hAnsi="DM Sans"/>
        </w:rPr>
        <w:t>Person Specification</w:t>
      </w:r>
      <w:bookmarkEnd w:id="9"/>
      <w:r w:rsidRPr="00CB41B3">
        <w:rPr>
          <w:rFonts w:ascii="DM Sans" w:eastAsia="Times New Roman" w:hAnsi="DM Sans"/>
        </w:rPr>
        <w:t xml:space="preserve"> </w:t>
      </w: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9"/>
        <w:gridCol w:w="1431"/>
        <w:gridCol w:w="1428"/>
      </w:tblGrid>
      <w:tr w:rsidR="00BB5267" w14:paraId="3648B2CE" w14:textId="77777777" w:rsidTr="00BB5267">
        <w:trPr>
          <w:trHeight w:val="474"/>
        </w:trPr>
        <w:tc>
          <w:tcPr>
            <w:tcW w:w="5719" w:type="dxa"/>
            <w:tcBorders>
              <w:top w:val="single" w:sz="4" w:space="0" w:color="000000"/>
              <w:left w:val="single" w:sz="4" w:space="0" w:color="000000"/>
              <w:bottom w:val="single" w:sz="4" w:space="0" w:color="000000"/>
              <w:right w:val="single" w:sz="4" w:space="0" w:color="000000"/>
            </w:tcBorders>
            <w:shd w:val="clear" w:color="auto" w:fill="001F5F"/>
          </w:tcPr>
          <w:p w14:paraId="618F5E0D" w14:textId="77777777" w:rsidR="00BB5267" w:rsidRDefault="00BB5267">
            <w:pPr>
              <w:pStyle w:val="TableParagraph"/>
              <w:ind w:left="0"/>
              <w:rPr>
                <w:rFonts w:ascii="Times New Roman"/>
              </w:rPr>
            </w:pPr>
          </w:p>
        </w:tc>
        <w:tc>
          <w:tcPr>
            <w:tcW w:w="1431" w:type="dxa"/>
            <w:tcBorders>
              <w:top w:val="single" w:sz="4" w:space="0" w:color="000000"/>
              <w:left w:val="single" w:sz="4" w:space="0" w:color="000000"/>
              <w:bottom w:val="single" w:sz="4" w:space="0" w:color="000000"/>
              <w:right w:val="single" w:sz="4" w:space="0" w:color="000000"/>
            </w:tcBorders>
            <w:shd w:val="clear" w:color="auto" w:fill="001F5F"/>
            <w:hideMark/>
          </w:tcPr>
          <w:p w14:paraId="5417FFAC" w14:textId="77777777" w:rsidR="00BB5267" w:rsidRDefault="00BB5267">
            <w:pPr>
              <w:pStyle w:val="TableParagraph"/>
              <w:spacing w:line="292" w:lineRule="exact"/>
              <w:ind w:left="340"/>
              <w:rPr>
                <w:b/>
                <w:sz w:val="24"/>
              </w:rPr>
            </w:pPr>
            <w:r>
              <w:rPr>
                <w:b/>
                <w:color w:val="FFFFFF"/>
                <w:spacing w:val="-2"/>
                <w:sz w:val="24"/>
              </w:rPr>
              <w:t>Essential</w:t>
            </w:r>
          </w:p>
        </w:tc>
        <w:tc>
          <w:tcPr>
            <w:tcW w:w="1428" w:type="dxa"/>
            <w:tcBorders>
              <w:top w:val="single" w:sz="4" w:space="0" w:color="000000"/>
              <w:left w:val="single" w:sz="4" w:space="0" w:color="000000"/>
              <w:bottom w:val="single" w:sz="4" w:space="0" w:color="000000"/>
              <w:right w:val="single" w:sz="4" w:space="0" w:color="000000"/>
            </w:tcBorders>
            <w:shd w:val="clear" w:color="auto" w:fill="001F5F"/>
            <w:hideMark/>
          </w:tcPr>
          <w:p w14:paraId="37B8595A" w14:textId="77777777" w:rsidR="00BB5267" w:rsidRDefault="00BB5267">
            <w:pPr>
              <w:pStyle w:val="TableParagraph"/>
              <w:spacing w:line="292" w:lineRule="exact"/>
              <w:ind w:left="4"/>
              <w:jc w:val="center"/>
              <w:rPr>
                <w:b/>
                <w:sz w:val="24"/>
              </w:rPr>
            </w:pPr>
            <w:r>
              <w:rPr>
                <w:b/>
                <w:color w:val="FFFFFF"/>
                <w:spacing w:val="-2"/>
                <w:sz w:val="24"/>
              </w:rPr>
              <w:t>Desirable</w:t>
            </w:r>
          </w:p>
        </w:tc>
      </w:tr>
      <w:tr w:rsidR="00BB5267" w14:paraId="3F3E1357" w14:textId="77777777" w:rsidTr="00BB5267">
        <w:trPr>
          <w:trHeight w:val="450"/>
        </w:trPr>
        <w:tc>
          <w:tcPr>
            <w:tcW w:w="5719" w:type="dxa"/>
            <w:tcBorders>
              <w:top w:val="single" w:sz="4" w:space="0" w:color="000000"/>
              <w:left w:val="single" w:sz="4" w:space="0" w:color="000000"/>
              <w:bottom w:val="single" w:sz="4" w:space="0" w:color="000000"/>
              <w:right w:val="single" w:sz="4" w:space="0" w:color="000000"/>
            </w:tcBorders>
            <w:hideMark/>
          </w:tcPr>
          <w:p w14:paraId="1E004BE6" w14:textId="77777777" w:rsidR="00BB5267" w:rsidRDefault="00BB5267">
            <w:pPr>
              <w:pStyle w:val="TableParagraph"/>
              <w:spacing w:line="268" w:lineRule="exact"/>
            </w:pPr>
            <w:r>
              <w:t>Right</w:t>
            </w:r>
            <w:r>
              <w:rPr>
                <w:spacing w:val="-4"/>
              </w:rPr>
              <w:t xml:space="preserve"> </w:t>
            </w:r>
            <w:r>
              <w:t>to</w:t>
            </w:r>
            <w:r>
              <w:rPr>
                <w:spacing w:val="-2"/>
              </w:rPr>
              <w:t xml:space="preserve"> </w:t>
            </w:r>
            <w:r>
              <w:t>work</w:t>
            </w:r>
            <w:r>
              <w:rPr>
                <w:spacing w:val="-1"/>
              </w:rPr>
              <w:t xml:space="preserve"> </w:t>
            </w:r>
            <w:r>
              <w:t>in</w:t>
            </w:r>
            <w:r>
              <w:rPr>
                <w:spacing w:val="-4"/>
              </w:rPr>
              <w:t xml:space="preserve"> </w:t>
            </w:r>
            <w:r>
              <w:t>the</w:t>
            </w:r>
            <w:r>
              <w:rPr>
                <w:spacing w:val="-1"/>
              </w:rPr>
              <w:t xml:space="preserve"> </w:t>
            </w:r>
            <w:r>
              <w:rPr>
                <w:spacing w:val="-5"/>
              </w:rPr>
              <w:t>UK</w:t>
            </w:r>
          </w:p>
        </w:tc>
        <w:tc>
          <w:tcPr>
            <w:tcW w:w="1431" w:type="dxa"/>
            <w:tcBorders>
              <w:top w:val="single" w:sz="4" w:space="0" w:color="000000"/>
              <w:left w:val="single" w:sz="4" w:space="0" w:color="000000"/>
              <w:bottom w:val="single" w:sz="4" w:space="0" w:color="000000"/>
              <w:right w:val="single" w:sz="4" w:space="0" w:color="000000"/>
            </w:tcBorders>
            <w:hideMark/>
          </w:tcPr>
          <w:p w14:paraId="0C6C7FD7" w14:textId="77777777" w:rsidR="00BB5267" w:rsidRDefault="00BB5267">
            <w:pPr>
              <w:pStyle w:val="TableParagraph"/>
              <w:spacing w:line="268" w:lineRule="exact"/>
              <w:ind w:left="7"/>
              <w:jc w:val="center"/>
              <w:rPr>
                <w:b/>
              </w:rPr>
            </w:pPr>
            <w:r>
              <w:rPr>
                <w:b/>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397100F2" w14:textId="77777777" w:rsidR="00BB5267" w:rsidRDefault="00BB5267">
            <w:pPr>
              <w:pStyle w:val="TableParagraph"/>
              <w:ind w:left="0"/>
              <w:rPr>
                <w:rFonts w:ascii="Times New Roman"/>
              </w:rPr>
            </w:pPr>
          </w:p>
        </w:tc>
      </w:tr>
      <w:tr w:rsidR="00BB5267" w14:paraId="7154E79B" w14:textId="77777777" w:rsidTr="00BB5267">
        <w:trPr>
          <w:trHeight w:val="474"/>
        </w:trPr>
        <w:tc>
          <w:tcPr>
            <w:tcW w:w="8578" w:type="dxa"/>
            <w:gridSpan w:val="3"/>
            <w:tcBorders>
              <w:top w:val="single" w:sz="4" w:space="0" w:color="000000"/>
              <w:left w:val="single" w:sz="4" w:space="0" w:color="000000"/>
              <w:bottom w:val="single" w:sz="4" w:space="0" w:color="000000"/>
              <w:right w:val="single" w:sz="4" w:space="0" w:color="000000"/>
            </w:tcBorders>
            <w:shd w:val="clear" w:color="auto" w:fill="BEBEBE"/>
            <w:hideMark/>
          </w:tcPr>
          <w:p w14:paraId="4B78B8C3" w14:textId="77777777" w:rsidR="00BB5267" w:rsidRDefault="00BB5267">
            <w:pPr>
              <w:pStyle w:val="TableParagraph"/>
              <w:spacing w:line="292" w:lineRule="exact"/>
              <w:rPr>
                <w:b/>
                <w:sz w:val="24"/>
              </w:rPr>
            </w:pPr>
            <w:r>
              <w:rPr>
                <w:b/>
                <w:color w:val="001F5F"/>
                <w:sz w:val="24"/>
              </w:rPr>
              <w:t>Knowledge/Qualifications</w:t>
            </w:r>
            <w:r>
              <w:rPr>
                <w:b/>
                <w:color w:val="001F5F"/>
                <w:spacing w:val="-8"/>
                <w:sz w:val="24"/>
              </w:rPr>
              <w:t xml:space="preserve"> </w:t>
            </w:r>
            <w:r>
              <w:rPr>
                <w:b/>
                <w:color w:val="001F5F"/>
                <w:sz w:val="24"/>
              </w:rPr>
              <w:t>and</w:t>
            </w:r>
            <w:r>
              <w:rPr>
                <w:b/>
                <w:color w:val="001F5F"/>
                <w:spacing w:val="-7"/>
                <w:sz w:val="24"/>
              </w:rPr>
              <w:t xml:space="preserve"> </w:t>
            </w:r>
            <w:r>
              <w:rPr>
                <w:b/>
                <w:color w:val="001F5F"/>
                <w:spacing w:val="-2"/>
                <w:sz w:val="24"/>
              </w:rPr>
              <w:t>experience</w:t>
            </w:r>
          </w:p>
        </w:tc>
      </w:tr>
      <w:tr w:rsidR="00BB5267" w14:paraId="2C57D484" w14:textId="77777777" w:rsidTr="00BB5267">
        <w:trPr>
          <w:trHeight w:val="451"/>
        </w:trPr>
        <w:tc>
          <w:tcPr>
            <w:tcW w:w="5719" w:type="dxa"/>
            <w:tcBorders>
              <w:top w:val="single" w:sz="4" w:space="0" w:color="000000"/>
              <w:left w:val="single" w:sz="4" w:space="0" w:color="000000"/>
              <w:bottom w:val="single" w:sz="4" w:space="0" w:color="000000"/>
              <w:right w:val="single" w:sz="4" w:space="0" w:color="000000"/>
            </w:tcBorders>
            <w:hideMark/>
          </w:tcPr>
          <w:p w14:paraId="61460C2F" w14:textId="77777777" w:rsidR="00BB5267" w:rsidRDefault="00BB5267">
            <w:pPr>
              <w:pStyle w:val="TableParagraph"/>
              <w:spacing w:before="2"/>
            </w:pPr>
            <w:r>
              <w:t>English</w:t>
            </w:r>
            <w:r>
              <w:rPr>
                <w:spacing w:val="-5"/>
              </w:rPr>
              <w:t xml:space="preserve"> </w:t>
            </w:r>
            <w:r>
              <w:t>&amp;</w:t>
            </w:r>
            <w:r>
              <w:rPr>
                <w:spacing w:val="-3"/>
              </w:rPr>
              <w:t xml:space="preserve"> </w:t>
            </w:r>
            <w:r>
              <w:t>Maths</w:t>
            </w:r>
            <w:r>
              <w:rPr>
                <w:spacing w:val="-2"/>
              </w:rPr>
              <w:t xml:space="preserve"> </w:t>
            </w:r>
            <w:r>
              <w:t>GCSE</w:t>
            </w:r>
            <w:r>
              <w:rPr>
                <w:spacing w:val="-3"/>
              </w:rPr>
              <w:t xml:space="preserve"> </w:t>
            </w:r>
            <w:r>
              <w:t>at</w:t>
            </w:r>
            <w:r>
              <w:rPr>
                <w:spacing w:val="-2"/>
              </w:rPr>
              <w:t xml:space="preserve"> </w:t>
            </w:r>
            <w:r>
              <w:t>grade</w:t>
            </w:r>
            <w:r>
              <w:rPr>
                <w:spacing w:val="-1"/>
              </w:rPr>
              <w:t xml:space="preserve"> </w:t>
            </w:r>
            <w:r>
              <w:t>D</w:t>
            </w:r>
            <w:r>
              <w:rPr>
                <w:spacing w:val="-3"/>
              </w:rPr>
              <w:t xml:space="preserve"> </w:t>
            </w:r>
            <w:r>
              <w:t>or</w:t>
            </w:r>
            <w:r>
              <w:rPr>
                <w:spacing w:val="-4"/>
              </w:rPr>
              <w:t xml:space="preserve"> above</w:t>
            </w:r>
          </w:p>
        </w:tc>
        <w:tc>
          <w:tcPr>
            <w:tcW w:w="1431" w:type="dxa"/>
            <w:tcBorders>
              <w:top w:val="single" w:sz="4" w:space="0" w:color="000000"/>
              <w:left w:val="single" w:sz="4" w:space="0" w:color="000000"/>
              <w:bottom w:val="single" w:sz="4" w:space="0" w:color="000000"/>
              <w:right w:val="single" w:sz="4" w:space="0" w:color="000000"/>
            </w:tcBorders>
            <w:hideMark/>
          </w:tcPr>
          <w:p w14:paraId="574E500C" w14:textId="77777777" w:rsidR="00BB5267" w:rsidRDefault="00BB5267">
            <w:pPr>
              <w:pStyle w:val="TableParagraph"/>
              <w:spacing w:before="2"/>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7261C88E" w14:textId="77777777" w:rsidR="00BB5267" w:rsidRDefault="00BB5267">
            <w:pPr>
              <w:pStyle w:val="TableParagraph"/>
              <w:ind w:left="0"/>
              <w:rPr>
                <w:rFonts w:ascii="Times New Roman"/>
              </w:rPr>
            </w:pPr>
          </w:p>
        </w:tc>
      </w:tr>
      <w:tr w:rsidR="00BB5267" w14:paraId="46149DA8" w14:textId="77777777" w:rsidTr="00BB5267">
        <w:trPr>
          <w:trHeight w:val="1346"/>
        </w:trPr>
        <w:tc>
          <w:tcPr>
            <w:tcW w:w="5719" w:type="dxa"/>
            <w:tcBorders>
              <w:top w:val="single" w:sz="4" w:space="0" w:color="000000"/>
              <w:left w:val="single" w:sz="4" w:space="0" w:color="000000"/>
              <w:bottom w:val="single" w:sz="4" w:space="0" w:color="000000"/>
              <w:right w:val="single" w:sz="4" w:space="0" w:color="000000"/>
            </w:tcBorders>
            <w:hideMark/>
          </w:tcPr>
          <w:p w14:paraId="40809934" w14:textId="77777777" w:rsidR="00BB5267" w:rsidRDefault="00BB5267">
            <w:pPr>
              <w:pStyle w:val="TableParagraph"/>
            </w:pPr>
            <w:r>
              <w:t>Successful</w:t>
            </w:r>
            <w:r>
              <w:rPr>
                <w:spacing w:val="-4"/>
              </w:rPr>
              <w:t xml:space="preserve"> </w:t>
            </w:r>
            <w:r>
              <w:t>experience</w:t>
            </w:r>
            <w:r>
              <w:rPr>
                <w:spacing w:val="-4"/>
              </w:rPr>
              <w:t xml:space="preserve"> </w:t>
            </w:r>
            <w:r>
              <w:t>working</w:t>
            </w:r>
            <w:r>
              <w:rPr>
                <w:spacing w:val="-5"/>
              </w:rPr>
              <w:t xml:space="preserve"> </w:t>
            </w:r>
            <w:r>
              <w:t>with</w:t>
            </w:r>
            <w:r>
              <w:rPr>
                <w:spacing w:val="-2"/>
              </w:rPr>
              <w:t xml:space="preserve"> </w:t>
            </w:r>
            <w:r>
              <w:t>SEN</w:t>
            </w:r>
            <w:r>
              <w:rPr>
                <w:spacing w:val="-5"/>
              </w:rPr>
              <w:t xml:space="preserve"> </w:t>
            </w:r>
            <w:r>
              <w:t>children</w:t>
            </w:r>
            <w:r>
              <w:rPr>
                <w:spacing w:val="-4"/>
              </w:rPr>
              <w:t xml:space="preserve"> </w:t>
            </w:r>
            <w:r>
              <w:t>in</w:t>
            </w:r>
            <w:r>
              <w:rPr>
                <w:spacing w:val="-6"/>
              </w:rPr>
              <w:t xml:space="preserve"> </w:t>
            </w:r>
            <w:r>
              <w:t>a</w:t>
            </w:r>
            <w:r>
              <w:rPr>
                <w:spacing w:val="-6"/>
              </w:rPr>
              <w:t xml:space="preserve"> </w:t>
            </w:r>
            <w:r>
              <w:t>school/early years environment OR</w:t>
            </w:r>
          </w:p>
          <w:p w14:paraId="20824426" w14:textId="77777777" w:rsidR="00BB5267" w:rsidRDefault="00BB5267">
            <w:pPr>
              <w:pStyle w:val="TableParagraph"/>
            </w:pPr>
            <w:r>
              <w:t>Educated</w:t>
            </w:r>
            <w:r>
              <w:rPr>
                <w:spacing w:val="-4"/>
              </w:rPr>
              <w:t xml:space="preserve"> </w:t>
            </w:r>
            <w:r>
              <w:t>to</w:t>
            </w:r>
            <w:r>
              <w:rPr>
                <w:spacing w:val="-2"/>
              </w:rPr>
              <w:t xml:space="preserve"> </w:t>
            </w:r>
            <w:r>
              <w:t>NVQ</w:t>
            </w:r>
            <w:r>
              <w:rPr>
                <w:spacing w:val="-6"/>
              </w:rPr>
              <w:t xml:space="preserve"> </w:t>
            </w:r>
            <w:r>
              <w:t>Level</w:t>
            </w:r>
            <w:r>
              <w:rPr>
                <w:spacing w:val="-6"/>
              </w:rPr>
              <w:t xml:space="preserve"> </w:t>
            </w:r>
            <w:r>
              <w:t>2</w:t>
            </w:r>
            <w:r>
              <w:rPr>
                <w:spacing w:val="-4"/>
              </w:rPr>
              <w:t xml:space="preserve"> </w:t>
            </w:r>
            <w:r>
              <w:t>in</w:t>
            </w:r>
            <w:r>
              <w:rPr>
                <w:spacing w:val="-3"/>
              </w:rPr>
              <w:t xml:space="preserve"> </w:t>
            </w:r>
            <w:r>
              <w:t>learning</w:t>
            </w:r>
            <w:r>
              <w:rPr>
                <w:spacing w:val="-4"/>
              </w:rPr>
              <w:t xml:space="preserve"> </w:t>
            </w:r>
            <w:r>
              <w:t>support/early</w:t>
            </w:r>
            <w:r>
              <w:rPr>
                <w:spacing w:val="-5"/>
              </w:rPr>
              <w:t xml:space="preserve"> </w:t>
            </w:r>
            <w:r>
              <w:t>years,</w:t>
            </w:r>
            <w:r>
              <w:rPr>
                <w:spacing w:val="-3"/>
              </w:rPr>
              <w:t xml:space="preserve"> </w:t>
            </w:r>
            <w:r>
              <w:t>NNEB</w:t>
            </w:r>
            <w:r>
              <w:rPr>
                <w:spacing w:val="-5"/>
              </w:rPr>
              <w:t xml:space="preserve"> </w:t>
            </w:r>
            <w:r>
              <w:t>or equivalent qualification/experience OR</w:t>
            </w:r>
          </w:p>
          <w:p w14:paraId="407D1AA1" w14:textId="77777777" w:rsidR="00BB5267" w:rsidRDefault="00BB5267">
            <w:pPr>
              <w:pStyle w:val="TableParagraph"/>
              <w:spacing w:line="249" w:lineRule="exact"/>
            </w:pPr>
            <w:r>
              <w:t>Completion</w:t>
            </w:r>
            <w:r>
              <w:rPr>
                <w:spacing w:val="-5"/>
              </w:rPr>
              <w:t xml:space="preserve"> </w:t>
            </w:r>
            <w:r>
              <w:t>of</w:t>
            </w:r>
            <w:r>
              <w:rPr>
                <w:spacing w:val="-6"/>
              </w:rPr>
              <w:t xml:space="preserve"> </w:t>
            </w:r>
            <w:r>
              <w:t>DCSF</w:t>
            </w:r>
            <w:r>
              <w:rPr>
                <w:spacing w:val="-5"/>
              </w:rPr>
              <w:t xml:space="preserve"> </w:t>
            </w:r>
            <w:r>
              <w:t>induction</w:t>
            </w:r>
            <w:r>
              <w:rPr>
                <w:spacing w:val="-4"/>
              </w:rPr>
              <w:t xml:space="preserve"> </w:t>
            </w:r>
            <w:r>
              <w:rPr>
                <w:spacing w:val="-2"/>
              </w:rPr>
              <w:t>programme</w:t>
            </w:r>
          </w:p>
        </w:tc>
        <w:tc>
          <w:tcPr>
            <w:tcW w:w="1431" w:type="dxa"/>
            <w:tcBorders>
              <w:top w:val="single" w:sz="4" w:space="0" w:color="000000"/>
              <w:left w:val="single" w:sz="4" w:space="0" w:color="000000"/>
              <w:bottom w:val="single" w:sz="4" w:space="0" w:color="000000"/>
              <w:right w:val="single" w:sz="4" w:space="0" w:color="000000"/>
            </w:tcBorders>
            <w:hideMark/>
          </w:tcPr>
          <w:p w14:paraId="1A736E81" w14:textId="77777777" w:rsidR="00BB5267" w:rsidRDefault="00BB5267" w:rsidP="00BB5267">
            <w:pPr>
              <w:pStyle w:val="TableParagraph"/>
              <w:spacing w:line="268" w:lineRule="exact"/>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59630070" w14:textId="77777777" w:rsidR="00BB5267" w:rsidRDefault="00BB5267">
            <w:pPr>
              <w:pStyle w:val="TableParagraph"/>
              <w:ind w:left="0"/>
              <w:rPr>
                <w:rFonts w:ascii="Times New Roman"/>
              </w:rPr>
            </w:pPr>
          </w:p>
        </w:tc>
      </w:tr>
      <w:tr w:rsidR="00BB5267" w14:paraId="321AA101" w14:textId="77777777" w:rsidTr="00BB5267">
        <w:trPr>
          <w:trHeight w:val="448"/>
        </w:trPr>
        <w:tc>
          <w:tcPr>
            <w:tcW w:w="5719" w:type="dxa"/>
            <w:tcBorders>
              <w:top w:val="single" w:sz="4" w:space="0" w:color="000000"/>
              <w:left w:val="single" w:sz="4" w:space="0" w:color="000000"/>
              <w:bottom w:val="single" w:sz="4" w:space="0" w:color="000000"/>
              <w:right w:val="single" w:sz="4" w:space="0" w:color="000000"/>
            </w:tcBorders>
            <w:hideMark/>
          </w:tcPr>
          <w:p w14:paraId="1FF10F20" w14:textId="77777777" w:rsidR="00BB5267" w:rsidRDefault="00BB5267">
            <w:pPr>
              <w:pStyle w:val="TableParagraph"/>
              <w:spacing w:line="268" w:lineRule="exact"/>
            </w:pPr>
            <w:r>
              <w:t>Basic</w:t>
            </w:r>
            <w:r>
              <w:rPr>
                <w:spacing w:val="-3"/>
              </w:rPr>
              <w:t xml:space="preserve"> </w:t>
            </w:r>
            <w:r>
              <w:t>knowledge</w:t>
            </w:r>
            <w:r>
              <w:rPr>
                <w:spacing w:val="-3"/>
              </w:rPr>
              <w:t xml:space="preserve"> </w:t>
            </w:r>
            <w:r>
              <w:t>of</w:t>
            </w:r>
            <w:r>
              <w:rPr>
                <w:spacing w:val="-5"/>
              </w:rPr>
              <w:t xml:space="preserve"> </w:t>
            </w:r>
            <w:r>
              <w:t>First</w:t>
            </w:r>
            <w:r>
              <w:rPr>
                <w:spacing w:val="-2"/>
              </w:rPr>
              <w:t xml:space="preserve"> </w:t>
            </w:r>
            <w:r>
              <w:t>Aid</w:t>
            </w:r>
            <w:r>
              <w:rPr>
                <w:spacing w:val="-4"/>
              </w:rPr>
              <w:t xml:space="preserve"> </w:t>
            </w:r>
            <w:r>
              <w:t>and</w:t>
            </w:r>
            <w:r>
              <w:rPr>
                <w:spacing w:val="-4"/>
              </w:rPr>
              <w:t xml:space="preserve"> </w:t>
            </w:r>
            <w:r>
              <w:t>understanding</w:t>
            </w:r>
            <w:r>
              <w:rPr>
                <w:spacing w:val="-4"/>
              </w:rPr>
              <w:t xml:space="preserve"> </w:t>
            </w:r>
            <w:r>
              <w:t xml:space="preserve">of </w:t>
            </w:r>
            <w:r>
              <w:rPr>
                <w:spacing w:val="-2"/>
              </w:rPr>
              <w:t>school</w:t>
            </w:r>
          </w:p>
        </w:tc>
        <w:tc>
          <w:tcPr>
            <w:tcW w:w="1431" w:type="dxa"/>
            <w:tcBorders>
              <w:top w:val="single" w:sz="4" w:space="0" w:color="000000"/>
              <w:left w:val="single" w:sz="4" w:space="0" w:color="000000"/>
              <w:bottom w:val="single" w:sz="4" w:space="0" w:color="000000"/>
              <w:right w:val="single" w:sz="4" w:space="0" w:color="000000"/>
            </w:tcBorders>
          </w:tcPr>
          <w:p w14:paraId="7DDDF0F9" w14:textId="77777777" w:rsidR="00BB5267" w:rsidRDefault="00BB5267">
            <w:pPr>
              <w:pStyle w:val="TableParagraph"/>
              <w:ind w:left="0"/>
              <w:rPr>
                <w:rFonts w:ascii="Times New Roman"/>
              </w:rPr>
            </w:pPr>
          </w:p>
        </w:tc>
        <w:tc>
          <w:tcPr>
            <w:tcW w:w="1428" w:type="dxa"/>
            <w:tcBorders>
              <w:top w:val="single" w:sz="4" w:space="0" w:color="000000"/>
              <w:left w:val="single" w:sz="4" w:space="0" w:color="000000"/>
              <w:bottom w:val="single" w:sz="4" w:space="0" w:color="000000"/>
              <w:right w:val="single" w:sz="4" w:space="0" w:color="000000"/>
            </w:tcBorders>
            <w:hideMark/>
          </w:tcPr>
          <w:p w14:paraId="4672830F" w14:textId="77777777" w:rsidR="00BB5267" w:rsidRDefault="00BB5267">
            <w:pPr>
              <w:pStyle w:val="TableParagraph"/>
              <w:spacing w:line="268" w:lineRule="exact"/>
              <w:ind w:left="4"/>
              <w:jc w:val="center"/>
            </w:pPr>
            <w:r>
              <w:rPr>
                <w:spacing w:val="-10"/>
              </w:rPr>
              <w:t>*</w:t>
            </w:r>
          </w:p>
        </w:tc>
      </w:tr>
      <w:tr w:rsidR="00BB5267" w14:paraId="1B2061D7" w14:textId="77777777" w:rsidTr="00BB5267">
        <w:trPr>
          <w:trHeight w:val="450"/>
        </w:trPr>
        <w:tc>
          <w:tcPr>
            <w:tcW w:w="5719" w:type="dxa"/>
            <w:tcBorders>
              <w:top w:val="single" w:sz="4" w:space="0" w:color="000000"/>
              <w:left w:val="single" w:sz="4" w:space="0" w:color="000000"/>
              <w:bottom w:val="single" w:sz="4" w:space="0" w:color="000000"/>
              <w:right w:val="single" w:sz="4" w:space="0" w:color="000000"/>
            </w:tcBorders>
            <w:hideMark/>
          </w:tcPr>
          <w:p w14:paraId="429F72F0" w14:textId="77777777" w:rsidR="00BB5267" w:rsidRDefault="00BB5267">
            <w:pPr>
              <w:pStyle w:val="TableParagraph"/>
              <w:spacing w:line="268" w:lineRule="exact"/>
            </w:pPr>
            <w:r>
              <w:t>Good</w:t>
            </w:r>
            <w:r>
              <w:rPr>
                <w:spacing w:val="-8"/>
              </w:rPr>
              <w:t xml:space="preserve"> </w:t>
            </w:r>
            <w:r>
              <w:t>reading</w:t>
            </w:r>
            <w:r>
              <w:rPr>
                <w:spacing w:val="-4"/>
              </w:rPr>
              <w:t xml:space="preserve"> </w:t>
            </w:r>
            <w:r>
              <w:t>and</w:t>
            </w:r>
            <w:r>
              <w:rPr>
                <w:spacing w:val="-5"/>
              </w:rPr>
              <w:t xml:space="preserve"> </w:t>
            </w:r>
            <w:r>
              <w:t>writing</w:t>
            </w:r>
            <w:r>
              <w:rPr>
                <w:spacing w:val="-4"/>
              </w:rPr>
              <w:t xml:space="preserve"> </w:t>
            </w:r>
            <w:r>
              <w:rPr>
                <w:spacing w:val="-2"/>
              </w:rPr>
              <w:t>skills</w:t>
            </w:r>
          </w:p>
        </w:tc>
        <w:tc>
          <w:tcPr>
            <w:tcW w:w="1431" w:type="dxa"/>
            <w:tcBorders>
              <w:top w:val="single" w:sz="4" w:space="0" w:color="000000"/>
              <w:left w:val="single" w:sz="4" w:space="0" w:color="000000"/>
              <w:bottom w:val="single" w:sz="4" w:space="0" w:color="000000"/>
              <w:right w:val="single" w:sz="4" w:space="0" w:color="000000"/>
            </w:tcBorders>
            <w:hideMark/>
          </w:tcPr>
          <w:p w14:paraId="7A093747" w14:textId="77777777" w:rsidR="00BB5267" w:rsidRDefault="00BB5267">
            <w:pPr>
              <w:pStyle w:val="TableParagraph"/>
              <w:spacing w:line="268" w:lineRule="exact"/>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4E9A93AE" w14:textId="77777777" w:rsidR="00BB5267" w:rsidRDefault="00BB5267">
            <w:pPr>
              <w:pStyle w:val="TableParagraph"/>
              <w:ind w:left="0"/>
              <w:rPr>
                <w:rFonts w:ascii="Times New Roman"/>
              </w:rPr>
            </w:pPr>
          </w:p>
        </w:tc>
      </w:tr>
      <w:tr w:rsidR="00BB5267" w14:paraId="4B44F435" w14:textId="77777777" w:rsidTr="00BB5267">
        <w:trPr>
          <w:trHeight w:val="448"/>
        </w:trPr>
        <w:tc>
          <w:tcPr>
            <w:tcW w:w="5719" w:type="dxa"/>
            <w:tcBorders>
              <w:top w:val="single" w:sz="4" w:space="0" w:color="000000"/>
              <w:left w:val="single" w:sz="4" w:space="0" w:color="000000"/>
              <w:bottom w:val="single" w:sz="4" w:space="0" w:color="000000"/>
              <w:right w:val="single" w:sz="4" w:space="0" w:color="000000"/>
            </w:tcBorders>
            <w:hideMark/>
          </w:tcPr>
          <w:p w14:paraId="44563099" w14:textId="77777777" w:rsidR="00BB5267" w:rsidRDefault="00BB5267">
            <w:pPr>
              <w:pStyle w:val="TableParagraph"/>
              <w:spacing w:line="268" w:lineRule="exact"/>
            </w:pPr>
            <w:r>
              <w:t>Good</w:t>
            </w:r>
            <w:r>
              <w:rPr>
                <w:spacing w:val="-7"/>
              </w:rPr>
              <w:t xml:space="preserve"> </w:t>
            </w:r>
            <w:r>
              <w:t>numeracy</w:t>
            </w:r>
            <w:r>
              <w:rPr>
                <w:spacing w:val="-4"/>
              </w:rPr>
              <w:t xml:space="preserve"> </w:t>
            </w:r>
            <w:r>
              <w:rPr>
                <w:spacing w:val="-2"/>
              </w:rPr>
              <w:t>skills</w:t>
            </w:r>
          </w:p>
        </w:tc>
        <w:tc>
          <w:tcPr>
            <w:tcW w:w="1431" w:type="dxa"/>
            <w:tcBorders>
              <w:top w:val="single" w:sz="4" w:space="0" w:color="000000"/>
              <w:left w:val="single" w:sz="4" w:space="0" w:color="000000"/>
              <w:bottom w:val="single" w:sz="4" w:space="0" w:color="000000"/>
              <w:right w:val="single" w:sz="4" w:space="0" w:color="000000"/>
            </w:tcBorders>
            <w:hideMark/>
          </w:tcPr>
          <w:p w14:paraId="39933FF7" w14:textId="77777777" w:rsidR="00BB5267" w:rsidRDefault="00BB5267">
            <w:pPr>
              <w:pStyle w:val="TableParagraph"/>
              <w:spacing w:line="268" w:lineRule="exact"/>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6109AD29" w14:textId="77777777" w:rsidR="00BB5267" w:rsidRDefault="00BB5267">
            <w:pPr>
              <w:pStyle w:val="TableParagraph"/>
              <w:ind w:left="0"/>
              <w:rPr>
                <w:rFonts w:ascii="Times New Roman"/>
              </w:rPr>
            </w:pPr>
          </w:p>
        </w:tc>
      </w:tr>
      <w:tr w:rsidR="00BB5267" w14:paraId="1294C367" w14:textId="77777777" w:rsidTr="00BB5267">
        <w:trPr>
          <w:trHeight w:val="451"/>
        </w:trPr>
        <w:tc>
          <w:tcPr>
            <w:tcW w:w="5719" w:type="dxa"/>
            <w:tcBorders>
              <w:top w:val="single" w:sz="4" w:space="0" w:color="000000"/>
              <w:left w:val="single" w:sz="4" w:space="0" w:color="000000"/>
              <w:bottom w:val="single" w:sz="4" w:space="0" w:color="000000"/>
              <w:right w:val="single" w:sz="4" w:space="0" w:color="000000"/>
            </w:tcBorders>
            <w:hideMark/>
          </w:tcPr>
          <w:p w14:paraId="2F5967D4" w14:textId="77777777" w:rsidR="00BB5267" w:rsidRDefault="00BB5267">
            <w:pPr>
              <w:pStyle w:val="TableParagraph"/>
              <w:spacing w:before="1"/>
            </w:pPr>
            <w:r>
              <w:t>Knowledge</w:t>
            </w:r>
            <w:r>
              <w:rPr>
                <w:spacing w:val="-5"/>
              </w:rPr>
              <w:t xml:space="preserve"> </w:t>
            </w:r>
            <w:r>
              <w:t>of</w:t>
            </w:r>
            <w:r>
              <w:rPr>
                <w:spacing w:val="-3"/>
              </w:rPr>
              <w:t xml:space="preserve"> </w:t>
            </w:r>
            <w:r>
              <w:t>basic</w:t>
            </w:r>
            <w:r>
              <w:rPr>
                <w:spacing w:val="-5"/>
              </w:rPr>
              <w:t xml:space="preserve"> </w:t>
            </w:r>
            <w:r>
              <w:t>ICT</w:t>
            </w:r>
            <w:r>
              <w:rPr>
                <w:spacing w:val="-3"/>
              </w:rPr>
              <w:t xml:space="preserve"> </w:t>
            </w:r>
            <w:r>
              <w:t>to</w:t>
            </w:r>
            <w:r>
              <w:rPr>
                <w:spacing w:val="-4"/>
              </w:rPr>
              <w:t xml:space="preserve"> </w:t>
            </w:r>
            <w:r>
              <w:t>support</w:t>
            </w:r>
            <w:r>
              <w:rPr>
                <w:spacing w:val="-2"/>
              </w:rPr>
              <w:t xml:space="preserve"> learning</w:t>
            </w:r>
          </w:p>
        </w:tc>
        <w:tc>
          <w:tcPr>
            <w:tcW w:w="1431" w:type="dxa"/>
            <w:tcBorders>
              <w:top w:val="single" w:sz="4" w:space="0" w:color="000000"/>
              <w:left w:val="single" w:sz="4" w:space="0" w:color="000000"/>
              <w:bottom w:val="single" w:sz="4" w:space="0" w:color="000000"/>
              <w:right w:val="single" w:sz="4" w:space="0" w:color="000000"/>
            </w:tcBorders>
            <w:hideMark/>
          </w:tcPr>
          <w:p w14:paraId="13F0E9F0" w14:textId="77777777" w:rsidR="00BB5267" w:rsidRDefault="00BB5267">
            <w:pPr>
              <w:pStyle w:val="TableParagraph"/>
              <w:spacing w:before="1"/>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1C4B5F53" w14:textId="77777777" w:rsidR="00BB5267" w:rsidRDefault="00BB5267">
            <w:pPr>
              <w:pStyle w:val="TableParagraph"/>
              <w:ind w:left="0"/>
              <w:rPr>
                <w:rFonts w:ascii="Times New Roman"/>
              </w:rPr>
            </w:pPr>
          </w:p>
        </w:tc>
      </w:tr>
      <w:tr w:rsidR="00BB5267" w14:paraId="48A10CB4" w14:textId="77777777" w:rsidTr="00BB5267">
        <w:trPr>
          <w:trHeight w:val="450"/>
        </w:trPr>
        <w:tc>
          <w:tcPr>
            <w:tcW w:w="5719" w:type="dxa"/>
            <w:tcBorders>
              <w:top w:val="single" w:sz="4" w:space="0" w:color="000000"/>
              <w:left w:val="single" w:sz="4" w:space="0" w:color="000000"/>
              <w:bottom w:val="single" w:sz="4" w:space="0" w:color="000000"/>
              <w:right w:val="single" w:sz="4" w:space="0" w:color="000000"/>
            </w:tcBorders>
            <w:hideMark/>
          </w:tcPr>
          <w:p w14:paraId="70190E7F" w14:textId="77777777" w:rsidR="00BB5267" w:rsidRDefault="00BB5267">
            <w:pPr>
              <w:pStyle w:val="TableParagraph"/>
              <w:spacing w:line="268" w:lineRule="exact"/>
            </w:pPr>
            <w:r>
              <w:t>Ability</w:t>
            </w:r>
            <w:r>
              <w:rPr>
                <w:spacing w:val="-3"/>
              </w:rPr>
              <w:t xml:space="preserve"> </w:t>
            </w:r>
            <w:r>
              <w:t>to</w:t>
            </w:r>
            <w:r>
              <w:rPr>
                <w:spacing w:val="-3"/>
              </w:rPr>
              <w:t xml:space="preserve"> </w:t>
            </w:r>
            <w:r>
              <w:t>write</w:t>
            </w:r>
            <w:r>
              <w:rPr>
                <w:spacing w:val="-3"/>
              </w:rPr>
              <w:t xml:space="preserve"> </w:t>
            </w:r>
            <w:r>
              <w:t>basic</w:t>
            </w:r>
            <w:r>
              <w:rPr>
                <w:spacing w:val="-2"/>
              </w:rPr>
              <w:t xml:space="preserve"> reports</w:t>
            </w:r>
          </w:p>
        </w:tc>
        <w:tc>
          <w:tcPr>
            <w:tcW w:w="1431" w:type="dxa"/>
            <w:tcBorders>
              <w:top w:val="single" w:sz="4" w:space="0" w:color="000000"/>
              <w:left w:val="single" w:sz="4" w:space="0" w:color="000000"/>
              <w:bottom w:val="single" w:sz="4" w:space="0" w:color="000000"/>
              <w:right w:val="single" w:sz="4" w:space="0" w:color="000000"/>
            </w:tcBorders>
            <w:hideMark/>
          </w:tcPr>
          <w:p w14:paraId="0C4E144D" w14:textId="77777777" w:rsidR="00BB5267" w:rsidRDefault="00BB5267">
            <w:pPr>
              <w:pStyle w:val="TableParagraph"/>
              <w:spacing w:line="268" w:lineRule="exact"/>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2A6D92AF" w14:textId="77777777" w:rsidR="00BB5267" w:rsidRDefault="00BB5267">
            <w:pPr>
              <w:pStyle w:val="TableParagraph"/>
              <w:ind w:left="0"/>
              <w:rPr>
                <w:rFonts w:ascii="Times New Roman"/>
              </w:rPr>
            </w:pPr>
          </w:p>
        </w:tc>
      </w:tr>
      <w:tr w:rsidR="00BB5267" w14:paraId="4315C000" w14:textId="77777777" w:rsidTr="00BB5267">
        <w:trPr>
          <w:trHeight w:val="1189"/>
        </w:trPr>
        <w:tc>
          <w:tcPr>
            <w:tcW w:w="5719" w:type="dxa"/>
            <w:tcBorders>
              <w:top w:val="single" w:sz="4" w:space="0" w:color="000000"/>
              <w:left w:val="single" w:sz="4" w:space="0" w:color="000000"/>
              <w:bottom w:val="single" w:sz="4" w:space="0" w:color="000000"/>
              <w:right w:val="single" w:sz="4" w:space="0" w:color="000000"/>
            </w:tcBorders>
            <w:hideMark/>
          </w:tcPr>
          <w:p w14:paraId="65713A04" w14:textId="77777777" w:rsidR="00BB5267" w:rsidRDefault="00BB5267">
            <w:pPr>
              <w:pStyle w:val="TableParagraph"/>
              <w:spacing w:line="256" w:lineRule="auto"/>
            </w:pPr>
            <w:r>
              <w:t>Ability</w:t>
            </w:r>
            <w:r>
              <w:rPr>
                <w:spacing w:val="-6"/>
              </w:rPr>
              <w:t xml:space="preserve"> </w:t>
            </w:r>
            <w:r>
              <w:t>to</w:t>
            </w:r>
            <w:r>
              <w:rPr>
                <w:spacing w:val="-5"/>
              </w:rPr>
              <w:t xml:space="preserve"> </w:t>
            </w:r>
            <w:r>
              <w:t>use</w:t>
            </w:r>
            <w:r>
              <w:rPr>
                <w:spacing w:val="-7"/>
              </w:rPr>
              <w:t xml:space="preserve"> </w:t>
            </w:r>
            <w:r>
              <w:t>clear</w:t>
            </w:r>
            <w:r>
              <w:rPr>
                <w:spacing w:val="-8"/>
              </w:rPr>
              <w:t xml:space="preserve"> </w:t>
            </w:r>
            <w:r>
              <w:t>language</w:t>
            </w:r>
            <w:r>
              <w:rPr>
                <w:spacing w:val="-6"/>
              </w:rPr>
              <w:t xml:space="preserve"> </w:t>
            </w:r>
            <w:r>
              <w:t>to</w:t>
            </w:r>
            <w:r>
              <w:rPr>
                <w:spacing w:val="-3"/>
              </w:rPr>
              <w:t xml:space="preserve"> </w:t>
            </w:r>
            <w:r>
              <w:t>communicate</w:t>
            </w:r>
            <w:r>
              <w:rPr>
                <w:spacing w:val="-6"/>
              </w:rPr>
              <w:t xml:space="preserve"> </w:t>
            </w:r>
            <w:r>
              <w:t xml:space="preserve">information </w:t>
            </w:r>
            <w:r>
              <w:rPr>
                <w:spacing w:val="-2"/>
              </w:rPr>
              <w:t>unambiguously</w:t>
            </w:r>
          </w:p>
          <w:p w14:paraId="43CBA97C" w14:textId="77777777" w:rsidR="00BB5267" w:rsidRDefault="00BB5267">
            <w:pPr>
              <w:pStyle w:val="TableParagraph"/>
              <w:spacing w:before="158"/>
            </w:pPr>
            <w:r>
              <w:t>Ability</w:t>
            </w:r>
            <w:r>
              <w:rPr>
                <w:spacing w:val="-4"/>
              </w:rPr>
              <w:t xml:space="preserve"> </w:t>
            </w:r>
            <w:r>
              <w:t>to</w:t>
            </w:r>
            <w:r>
              <w:rPr>
                <w:spacing w:val="-2"/>
              </w:rPr>
              <w:t xml:space="preserve"> </w:t>
            </w:r>
            <w:r>
              <w:t>listen</w:t>
            </w:r>
            <w:r>
              <w:rPr>
                <w:spacing w:val="-3"/>
              </w:rPr>
              <w:t xml:space="preserve"> </w:t>
            </w:r>
            <w:r>
              <w:rPr>
                <w:spacing w:val="-2"/>
              </w:rPr>
              <w:t>effectively</w:t>
            </w:r>
          </w:p>
        </w:tc>
        <w:tc>
          <w:tcPr>
            <w:tcW w:w="1431" w:type="dxa"/>
            <w:tcBorders>
              <w:top w:val="single" w:sz="4" w:space="0" w:color="000000"/>
              <w:left w:val="single" w:sz="4" w:space="0" w:color="000000"/>
              <w:bottom w:val="single" w:sz="4" w:space="0" w:color="000000"/>
              <w:right w:val="single" w:sz="4" w:space="0" w:color="000000"/>
            </w:tcBorders>
            <w:hideMark/>
          </w:tcPr>
          <w:p w14:paraId="7731C173" w14:textId="77777777" w:rsidR="00BB5267" w:rsidRDefault="00BB5267">
            <w:pPr>
              <w:pStyle w:val="TableParagraph"/>
              <w:spacing w:line="268" w:lineRule="exact"/>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4AD75CF3" w14:textId="77777777" w:rsidR="00BB5267" w:rsidRDefault="00BB5267">
            <w:pPr>
              <w:pStyle w:val="TableParagraph"/>
              <w:ind w:left="0"/>
              <w:rPr>
                <w:rFonts w:ascii="Times New Roman"/>
              </w:rPr>
            </w:pPr>
          </w:p>
        </w:tc>
      </w:tr>
      <w:tr w:rsidR="00BB5267" w14:paraId="7ED7836A" w14:textId="77777777" w:rsidTr="00BB5267">
        <w:trPr>
          <w:trHeight w:val="450"/>
        </w:trPr>
        <w:tc>
          <w:tcPr>
            <w:tcW w:w="5719" w:type="dxa"/>
            <w:tcBorders>
              <w:top w:val="single" w:sz="4" w:space="0" w:color="000000"/>
              <w:left w:val="single" w:sz="4" w:space="0" w:color="000000"/>
              <w:bottom w:val="single" w:sz="4" w:space="0" w:color="000000"/>
              <w:right w:val="single" w:sz="4" w:space="0" w:color="000000"/>
            </w:tcBorders>
            <w:hideMark/>
          </w:tcPr>
          <w:p w14:paraId="3473A527" w14:textId="77777777" w:rsidR="00BB5267" w:rsidRDefault="00BB5267">
            <w:pPr>
              <w:pStyle w:val="TableParagraph"/>
              <w:spacing w:before="1"/>
            </w:pPr>
            <w:r>
              <w:t>Overcome</w:t>
            </w:r>
            <w:r>
              <w:rPr>
                <w:spacing w:val="-9"/>
              </w:rPr>
              <w:t xml:space="preserve"> </w:t>
            </w:r>
            <w:r>
              <w:t>communication</w:t>
            </w:r>
            <w:r>
              <w:rPr>
                <w:spacing w:val="-8"/>
              </w:rPr>
              <w:t xml:space="preserve"> </w:t>
            </w:r>
            <w:r>
              <w:t>barriers</w:t>
            </w:r>
            <w:r>
              <w:rPr>
                <w:spacing w:val="-4"/>
              </w:rPr>
              <w:t xml:space="preserve"> </w:t>
            </w:r>
            <w:r>
              <w:t>with</w:t>
            </w:r>
            <w:r>
              <w:rPr>
                <w:spacing w:val="-5"/>
              </w:rPr>
              <w:t xml:space="preserve"> </w:t>
            </w:r>
            <w:r>
              <w:t>children</w:t>
            </w:r>
            <w:r>
              <w:rPr>
                <w:spacing w:val="-5"/>
              </w:rPr>
              <w:t xml:space="preserve"> </w:t>
            </w:r>
            <w:r>
              <w:t>and</w:t>
            </w:r>
            <w:r>
              <w:rPr>
                <w:spacing w:val="-7"/>
              </w:rPr>
              <w:t xml:space="preserve"> </w:t>
            </w:r>
            <w:r>
              <w:rPr>
                <w:spacing w:val="-2"/>
              </w:rPr>
              <w:t>adults</w:t>
            </w:r>
          </w:p>
        </w:tc>
        <w:tc>
          <w:tcPr>
            <w:tcW w:w="1431" w:type="dxa"/>
            <w:tcBorders>
              <w:top w:val="single" w:sz="4" w:space="0" w:color="000000"/>
              <w:left w:val="single" w:sz="4" w:space="0" w:color="000000"/>
              <w:bottom w:val="single" w:sz="4" w:space="0" w:color="000000"/>
              <w:right w:val="single" w:sz="4" w:space="0" w:color="000000"/>
            </w:tcBorders>
            <w:hideMark/>
          </w:tcPr>
          <w:p w14:paraId="5393AB40" w14:textId="77777777" w:rsidR="00BB5267" w:rsidRDefault="00BB5267">
            <w:pPr>
              <w:pStyle w:val="TableParagraph"/>
              <w:spacing w:before="1"/>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631D872C" w14:textId="77777777" w:rsidR="00BB5267" w:rsidRDefault="00BB5267">
            <w:pPr>
              <w:pStyle w:val="TableParagraph"/>
              <w:ind w:left="0"/>
              <w:rPr>
                <w:rFonts w:ascii="Times New Roman"/>
              </w:rPr>
            </w:pPr>
          </w:p>
        </w:tc>
      </w:tr>
      <w:tr w:rsidR="00BB5267" w14:paraId="5130F836" w14:textId="77777777" w:rsidTr="00BB5267">
        <w:trPr>
          <w:trHeight w:val="739"/>
        </w:trPr>
        <w:tc>
          <w:tcPr>
            <w:tcW w:w="5719" w:type="dxa"/>
            <w:tcBorders>
              <w:top w:val="single" w:sz="4" w:space="0" w:color="000000"/>
              <w:left w:val="single" w:sz="4" w:space="0" w:color="000000"/>
              <w:bottom w:val="single" w:sz="4" w:space="0" w:color="000000"/>
              <w:right w:val="single" w:sz="4" w:space="0" w:color="000000"/>
            </w:tcBorders>
            <w:hideMark/>
          </w:tcPr>
          <w:p w14:paraId="2CD970F2" w14:textId="77777777" w:rsidR="00BB5267" w:rsidRDefault="00BB5267">
            <w:pPr>
              <w:pStyle w:val="TableParagraph"/>
              <w:spacing w:line="256" w:lineRule="auto"/>
            </w:pPr>
            <w:r>
              <w:t>Consult</w:t>
            </w:r>
            <w:r>
              <w:rPr>
                <w:spacing w:val="-5"/>
              </w:rPr>
              <w:t xml:space="preserve"> </w:t>
            </w:r>
            <w:r>
              <w:t>with</w:t>
            </w:r>
            <w:r>
              <w:rPr>
                <w:spacing w:val="-3"/>
              </w:rPr>
              <w:t xml:space="preserve"> </w:t>
            </w:r>
            <w:r>
              <w:t>children,</w:t>
            </w:r>
            <w:r>
              <w:rPr>
                <w:spacing w:val="-6"/>
              </w:rPr>
              <w:t xml:space="preserve"> </w:t>
            </w:r>
            <w:r>
              <w:t>colleagues,</w:t>
            </w:r>
            <w:r>
              <w:rPr>
                <w:spacing w:val="-3"/>
              </w:rPr>
              <w:t xml:space="preserve"> </w:t>
            </w:r>
            <w:r>
              <w:t>families</w:t>
            </w:r>
            <w:r>
              <w:rPr>
                <w:spacing w:val="-3"/>
              </w:rPr>
              <w:t xml:space="preserve"> </w:t>
            </w:r>
            <w:r>
              <w:t>and</w:t>
            </w:r>
            <w:r>
              <w:rPr>
                <w:spacing w:val="-6"/>
              </w:rPr>
              <w:t xml:space="preserve"> </w:t>
            </w:r>
            <w:r>
              <w:t>carers</w:t>
            </w:r>
            <w:r>
              <w:rPr>
                <w:spacing w:val="-8"/>
              </w:rPr>
              <w:t xml:space="preserve"> </w:t>
            </w:r>
            <w:r>
              <w:t>and</w:t>
            </w:r>
            <w:r>
              <w:rPr>
                <w:spacing w:val="-4"/>
              </w:rPr>
              <w:t xml:space="preserve"> </w:t>
            </w:r>
            <w:r>
              <w:t xml:space="preserve">other </w:t>
            </w:r>
            <w:r>
              <w:rPr>
                <w:spacing w:val="-2"/>
              </w:rPr>
              <w:t>professionals</w:t>
            </w:r>
          </w:p>
        </w:tc>
        <w:tc>
          <w:tcPr>
            <w:tcW w:w="1431" w:type="dxa"/>
            <w:tcBorders>
              <w:top w:val="single" w:sz="4" w:space="0" w:color="000000"/>
              <w:left w:val="single" w:sz="4" w:space="0" w:color="000000"/>
              <w:bottom w:val="single" w:sz="4" w:space="0" w:color="000000"/>
              <w:right w:val="single" w:sz="4" w:space="0" w:color="000000"/>
            </w:tcBorders>
            <w:hideMark/>
          </w:tcPr>
          <w:p w14:paraId="2CCEBC12" w14:textId="77777777" w:rsidR="00BB5267" w:rsidRDefault="00BB5267">
            <w:pPr>
              <w:pStyle w:val="TableParagraph"/>
              <w:spacing w:line="268" w:lineRule="exact"/>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1211D54F" w14:textId="77777777" w:rsidR="00BB5267" w:rsidRDefault="00BB5267">
            <w:pPr>
              <w:pStyle w:val="TableParagraph"/>
              <w:ind w:left="0"/>
              <w:rPr>
                <w:rFonts w:ascii="Times New Roman"/>
              </w:rPr>
            </w:pPr>
          </w:p>
        </w:tc>
      </w:tr>
      <w:tr w:rsidR="00BB5267" w14:paraId="6F77F320" w14:textId="77777777" w:rsidTr="00BB5267">
        <w:trPr>
          <w:trHeight w:val="742"/>
        </w:trPr>
        <w:tc>
          <w:tcPr>
            <w:tcW w:w="5719" w:type="dxa"/>
            <w:tcBorders>
              <w:top w:val="single" w:sz="4" w:space="0" w:color="000000"/>
              <w:left w:val="single" w:sz="4" w:space="0" w:color="000000"/>
              <w:bottom w:val="single" w:sz="4" w:space="0" w:color="000000"/>
              <w:right w:val="single" w:sz="4" w:space="0" w:color="000000"/>
            </w:tcBorders>
            <w:hideMark/>
          </w:tcPr>
          <w:p w14:paraId="7E4C652E" w14:textId="78A8E057" w:rsidR="00BB5267" w:rsidRDefault="00BB5267" w:rsidP="00BB5267">
            <w:pPr>
              <w:pStyle w:val="TableParagraph"/>
              <w:spacing w:before="2"/>
            </w:pPr>
            <w:r>
              <w:t>Understand</w:t>
            </w:r>
            <w:r>
              <w:rPr>
                <w:spacing w:val="-8"/>
              </w:rPr>
              <w:t xml:space="preserve"> </w:t>
            </w:r>
            <w:r>
              <w:t>and</w:t>
            </w:r>
            <w:r>
              <w:rPr>
                <w:spacing w:val="-7"/>
              </w:rPr>
              <w:t xml:space="preserve"> </w:t>
            </w:r>
            <w:r>
              <w:t>implement</w:t>
            </w:r>
            <w:r>
              <w:rPr>
                <w:spacing w:val="-5"/>
              </w:rPr>
              <w:t xml:space="preserve"> </w:t>
            </w:r>
            <w:r>
              <w:t>the</w:t>
            </w:r>
            <w:r>
              <w:rPr>
                <w:spacing w:val="-7"/>
              </w:rPr>
              <w:t xml:space="preserve"> </w:t>
            </w:r>
            <w:r>
              <w:t>school’s</w:t>
            </w:r>
            <w:r>
              <w:rPr>
                <w:spacing w:val="-5"/>
              </w:rPr>
              <w:t xml:space="preserve"> </w:t>
            </w:r>
            <w:r>
              <w:t>behaviour</w:t>
            </w:r>
            <w:r>
              <w:rPr>
                <w:spacing w:val="-6"/>
              </w:rPr>
              <w:t xml:space="preserve"> </w:t>
            </w:r>
            <w:r>
              <w:rPr>
                <w:spacing w:val="-2"/>
              </w:rPr>
              <w:t>management policy</w:t>
            </w:r>
          </w:p>
        </w:tc>
        <w:tc>
          <w:tcPr>
            <w:tcW w:w="1431" w:type="dxa"/>
            <w:tcBorders>
              <w:top w:val="single" w:sz="4" w:space="0" w:color="000000"/>
              <w:left w:val="single" w:sz="4" w:space="0" w:color="000000"/>
              <w:bottom w:val="single" w:sz="4" w:space="0" w:color="000000"/>
              <w:right w:val="single" w:sz="4" w:space="0" w:color="000000"/>
            </w:tcBorders>
            <w:hideMark/>
          </w:tcPr>
          <w:p w14:paraId="53D27EC2" w14:textId="77777777" w:rsidR="00BB5267" w:rsidRDefault="00BB5267">
            <w:pPr>
              <w:pStyle w:val="TableParagraph"/>
              <w:spacing w:before="2"/>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4D55CBCA" w14:textId="77777777" w:rsidR="00BB5267" w:rsidRDefault="00BB5267">
            <w:pPr>
              <w:pStyle w:val="TableParagraph"/>
              <w:ind w:left="0"/>
              <w:rPr>
                <w:rFonts w:ascii="Times New Roman"/>
              </w:rPr>
            </w:pPr>
          </w:p>
        </w:tc>
      </w:tr>
      <w:tr w:rsidR="00BB5267" w14:paraId="3ECACC13" w14:textId="77777777" w:rsidTr="00BB5267">
        <w:trPr>
          <w:trHeight w:val="739"/>
        </w:trPr>
        <w:tc>
          <w:tcPr>
            <w:tcW w:w="5719" w:type="dxa"/>
            <w:tcBorders>
              <w:top w:val="single" w:sz="4" w:space="0" w:color="000000"/>
              <w:left w:val="single" w:sz="4" w:space="0" w:color="000000"/>
              <w:bottom w:val="single" w:sz="4" w:space="0" w:color="000000"/>
              <w:right w:val="single" w:sz="4" w:space="0" w:color="000000"/>
            </w:tcBorders>
            <w:hideMark/>
          </w:tcPr>
          <w:p w14:paraId="67B6FE4B" w14:textId="77777777" w:rsidR="00BB5267" w:rsidRDefault="00BB5267">
            <w:pPr>
              <w:pStyle w:val="TableParagraph"/>
              <w:spacing w:line="256" w:lineRule="auto"/>
            </w:pPr>
            <w:r>
              <w:t>Ability</w:t>
            </w:r>
            <w:r>
              <w:rPr>
                <w:spacing w:val="-5"/>
              </w:rPr>
              <w:t xml:space="preserve"> </w:t>
            </w:r>
            <w:r>
              <w:t>to</w:t>
            </w:r>
            <w:r>
              <w:rPr>
                <w:spacing w:val="-4"/>
              </w:rPr>
              <w:t xml:space="preserve"> </w:t>
            </w:r>
            <w:r>
              <w:t>understand</w:t>
            </w:r>
            <w:r>
              <w:rPr>
                <w:spacing w:val="-6"/>
              </w:rPr>
              <w:t xml:space="preserve"> </w:t>
            </w:r>
            <w:r>
              <w:t>and</w:t>
            </w:r>
            <w:r>
              <w:rPr>
                <w:spacing w:val="-9"/>
              </w:rPr>
              <w:t xml:space="preserve"> </w:t>
            </w:r>
            <w:r>
              <w:t>support</w:t>
            </w:r>
            <w:r>
              <w:rPr>
                <w:spacing w:val="-5"/>
              </w:rPr>
              <w:t xml:space="preserve"> </w:t>
            </w:r>
            <w:r>
              <w:t>children</w:t>
            </w:r>
            <w:r>
              <w:rPr>
                <w:spacing w:val="-8"/>
              </w:rPr>
              <w:t xml:space="preserve"> </w:t>
            </w:r>
            <w:r>
              <w:t>with</w:t>
            </w:r>
            <w:r>
              <w:rPr>
                <w:spacing w:val="-5"/>
              </w:rPr>
              <w:t xml:space="preserve"> </w:t>
            </w:r>
            <w:r>
              <w:t>developmental difficulty or disability</w:t>
            </w:r>
          </w:p>
        </w:tc>
        <w:tc>
          <w:tcPr>
            <w:tcW w:w="1431" w:type="dxa"/>
            <w:tcBorders>
              <w:top w:val="single" w:sz="4" w:space="0" w:color="000000"/>
              <w:left w:val="single" w:sz="4" w:space="0" w:color="000000"/>
              <w:bottom w:val="single" w:sz="4" w:space="0" w:color="000000"/>
              <w:right w:val="single" w:sz="4" w:space="0" w:color="000000"/>
            </w:tcBorders>
            <w:hideMark/>
          </w:tcPr>
          <w:p w14:paraId="72468432" w14:textId="77777777" w:rsidR="00BB5267" w:rsidRDefault="00BB5267">
            <w:pPr>
              <w:pStyle w:val="TableParagraph"/>
              <w:spacing w:line="268" w:lineRule="exact"/>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164A6329" w14:textId="77777777" w:rsidR="00BB5267" w:rsidRDefault="00BB5267">
            <w:pPr>
              <w:pStyle w:val="TableParagraph"/>
              <w:ind w:left="0"/>
              <w:rPr>
                <w:rFonts w:ascii="Times New Roman"/>
              </w:rPr>
            </w:pPr>
          </w:p>
        </w:tc>
      </w:tr>
      <w:tr w:rsidR="00BB5267" w14:paraId="0F663413" w14:textId="77777777" w:rsidTr="00BB5267">
        <w:trPr>
          <w:trHeight w:val="900"/>
        </w:trPr>
        <w:tc>
          <w:tcPr>
            <w:tcW w:w="5719" w:type="dxa"/>
            <w:tcBorders>
              <w:top w:val="single" w:sz="4" w:space="0" w:color="000000"/>
              <w:left w:val="single" w:sz="4" w:space="0" w:color="000000"/>
              <w:bottom w:val="single" w:sz="4" w:space="0" w:color="000000"/>
              <w:right w:val="single" w:sz="4" w:space="0" w:color="000000"/>
            </w:tcBorders>
            <w:hideMark/>
          </w:tcPr>
          <w:p w14:paraId="0503C6E1" w14:textId="77777777" w:rsidR="00BB5267" w:rsidRDefault="00BB5267">
            <w:pPr>
              <w:pStyle w:val="TableParagraph"/>
              <w:spacing w:line="268" w:lineRule="exact"/>
            </w:pPr>
            <w:r>
              <w:t>Good</w:t>
            </w:r>
            <w:r>
              <w:rPr>
                <w:spacing w:val="-7"/>
              </w:rPr>
              <w:t xml:space="preserve"> </w:t>
            </w:r>
            <w:r>
              <w:t>understanding</w:t>
            </w:r>
            <w:r>
              <w:rPr>
                <w:spacing w:val="-3"/>
              </w:rPr>
              <w:t xml:space="preserve"> </w:t>
            </w:r>
            <w:r>
              <w:t>of</w:t>
            </w:r>
            <w:r>
              <w:rPr>
                <w:spacing w:val="-5"/>
              </w:rPr>
              <w:t xml:space="preserve"> </w:t>
            </w:r>
            <w:r>
              <w:t>the</w:t>
            </w:r>
            <w:r>
              <w:rPr>
                <w:spacing w:val="-4"/>
              </w:rPr>
              <w:t xml:space="preserve"> </w:t>
            </w:r>
            <w:r>
              <w:t>school</w:t>
            </w:r>
            <w:r>
              <w:rPr>
                <w:spacing w:val="-2"/>
              </w:rPr>
              <w:t xml:space="preserve"> curriculum</w:t>
            </w:r>
          </w:p>
          <w:p w14:paraId="7CF14E45" w14:textId="77777777" w:rsidR="00BB5267" w:rsidRDefault="00BB5267">
            <w:pPr>
              <w:pStyle w:val="TableParagraph"/>
              <w:spacing w:before="182"/>
            </w:pPr>
            <w:r>
              <w:t>Knowledge</w:t>
            </w:r>
            <w:r>
              <w:rPr>
                <w:spacing w:val="-7"/>
              </w:rPr>
              <w:t xml:space="preserve"> </w:t>
            </w:r>
            <w:r>
              <w:t>of</w:t>
            </w:r>
            <w:r>
              <w:rPr>
                <w:spacing w:val="-6"/>
              </w:rPr>
              <w:t xml:space="preserve"> </w:t>
            </w:r>
            <w:r>
              <w:t>literacy/numeracy</w:t>
            </w:r>
            <w:r>
              <w:rPr>
                <w:spacing w:val="-6"/>
              </w:rPr>
              <w:t xml:space="preserve"> </w:t>
            </w:r>
            <w:r>
              <w:rPr>
                <w:spacing w:val="-2"/>
              </w:rPr>
              <w:t>strategies</w:t>
            </w:r>
          </w:p>
        </w:tc>
        <w:tc>
          <w:tcPr>
            <w:tcW w:w="1431" w:type="dxa"/>
            <w:tcBorders>
              <w:top w:val="single" w:sz="4" w:space="0" w:color="000000"/>
              <w:left w:val="single" w:sz="4" w:space="0" w:color="000000"/>
              <w:bottom w:val="single" w:sz="4" w:space="0" w:color="000000"/>
              <w:right w:val="single" w:sz="4" w:space="0" w:color="000000"/>
            </w:tcBorders>
          </w:tcPr>
          <w:p w14:paraId="5054B789" w14:textId="77777777" w:rsidR="00BB5267" w:rsidRDefault="00BB5267">
            <w:pPr>
              <w:pStyle w:val="TableParagraph"/>
              <w:ind w:left="0"/>
              <w:rPr>
                <w:rFonts w:ascii="Times New Roman"/>
              </w:rPr>
            </w:pPr>
          </w:p>
        </w:tc>
        <w:tc>
          <w:tcPr>
            <w:tcW w:w="1428" w:type="dxa"/>
            <w:tcBorders>
              <w:top w:val="single" w:sz="4" w:space="0" w:color="000000"/>
              <w:left w:val="single" w:sz="4" w:space="0" w:color="000000"/>
              <w:bottom w:val="single" w:sz="4" w:space="0" w:color="000000"/>
              <w:right w:val="single" w:sz="4" w:space="0" w:color="000000"/>
            </w:tcBorders>
            <w:hideMark/>
          </w:tcPr>
          <w:p w14:paraId="5D11D005" w14:textId="77777777" w:rsidR="00BB5267" w:rsidRDefault="00BB5267">
            <w:pPr>
              <w:pStyle w:val="TableParagraph"/>
              <w:spacing w:line="268" w:lineRule="exact"/>
              <w:ind w:left="4"/>
              <w:jc w:val="center"/>
            </w:pPr>
            <w:r>
              <w:rPr>
                <w:spacing w:val="-10"/>
              </w:rPr>
              <w:t>*</w:t>
            </w:r>
          </w:p>
        </w:tc>
      </w:tr>
      <w:tr w:rsidR="00BB5267" w14:paraId="6D3E39AE" w14:textId="77777777" w:rsidTr="00BB5267">
        <w:trPr>
          <w:trHeight w:val="900"/>
        </w:trPr>
        <w:tc>
          <w:tcPr>
            <w:tcW w:w="5719" w:type="dxa"/>
            <w:tcBorders>
              <w:top w:val="single" w:sz="4" w:space="0" w:color="000000"/>
              <w:left w:val="single" w:sz="4" w:space="0" w:color="000000"/>
              <w:bottom w:val="single" w:sz="4" w:space="0" w:color="000000"/>
              <w:right w:val="single" w:sz="4" w:space="0" w:color="000000"/>
            </w:tcBorders>
            <w:hideMark/>
          </w:tcPr>
          <w:p w14:paraId="5EE871BA" w14:textId="77777777" w:rsidR="00BB5267" w:rsidRDefault="00BB5267">
            <w:pPr>
              <w:pStyle w:val="TableParagraph"/>
              <w:spacing w:line="268" w:lineRule="exact"/>
            </w:pPr>
            <w:r>
              <w:t>Good</w:t>
            </w:r>
            <w:r>
              <w:rPr>
                <w:spacing w:val="-6"/>
              </w:rPr>
              <w:t xml:space="preserve"> </w:t>
            </w:r>
            <w:r>
              <w:t>understanding</w:t>
            </w:r>
            <w:r>
              <w:rPr>
                <w:spacing w:val="-3"/>
              </w:rPr>
              <w:t xml:space="preserve"> </w:t>
            </w:r>
            <w:r>
              <w:t>of</w:t>
            </w:r>
            <w:r>
              <w:rPr>
                <w:spacing w:val="-5"/>
              </w:rPr>
              <w:t xml:space="preserve"> </w:t>
            </w:r>
            <w:r>
              <w:t>the</w:t>
            </w:r>
            <w:r>
              <w:rPr>
                <w:spacing w:val="-4"/>
              </w:rPr>
              <w:t xml:space="preserve"> </w:t>
            </w:r>
            <w:r>
              <w:t>general</w:t>
            </w:r>
            <w:r>
              <w:rPr>
                <w:spacing w:val="-3"/>
              </w:rPr>
              <w:t xml:space="preserve"> </w:t>
            </w:r>
            <w:r>
              <w:t>aspect</w:t>
            </w:r>
            <w:r>
              <w:rPr>
                <w:spacing w:val="-3"/>
              </w:rPr>
              <w:t xml:space="preserve"> </w:t>
            </w:r>
            <w:r>
              <w:t>of</w:t>
            </w:r>
            <w:r>
              <w:rPr>
                <w:spacing w:val="-4"/>
              </w:rPr>
              <w:t xml:space="preserve"> </w:t>
            </w:r>
            <w:r>
              <w:t>child</w:t>
            </w:r>
            <w:r>
              <w:rPr>
                <w:spacing w:val="-3"/>
              </w:rPr>
              <w:t xml:space="preserve"> </w:t>
            </w:r>
            <w:r>
              <w:rPr>
                <w:spacing w:val="-2"/>
              </w:rPr>
              <w:t>development</w:t>
            </w:r>
          </w:p>
          <w:p w14:paraId="165FC896" w14:textId="77777777" w:rsidR="00BB5267" w:rsidRDefault="00BB5267">
            <w:pPr>
              <w:pStyle w:val="TableParagraph"/>
              <w:spacing w:before="182"/>
            </w:pPr>
            <w:r>
              <w:t>Ability</w:t>
            </w:r>
            <w:r>
              <w:rPr>
                <w:spacing w:val="-5"/>
              </w:rPr>
              <w:t xml:space="preserve"> </w:t>
            </w:r>
            <w:r>
              <w:t>to</w:t>
            </w:r>
            <w:r>
              <w:rPr>
                <w:spacing w:val="-4"/>
              </w:rPr>
              <w:t xml:space="preserve"> </w:t>
            </w:r>
            <w:r>
              <w:t>assess</w:t>
            </w:r>
            <w:r>
              <w:rPr>
                <w:spacing w:val="-4"/>
              </w:rPr>
              <w:t xml:space="preserve"> </w:t>
            </w:r>
            <w:r>
              <w:t>progress</w:t>
            </w:r>
            <w:r>
              <w:rPr>
                <w:spacing w:val="-6"/>
              </w:rPr>
              <w:t xml:space="preserve"> </w:t>
            </w:r>
            <w:r>
              <w:t>and</w:t>
            </w:r>
            <w:r>
              <w:rPr>
                <w:spacing w:val="-5"/>
              </w:rPr>
              <w:t xml:space="preserve"> </w:t>
            </w:r>
            <w:r>
              <w:rPr>
                <w:spacing w:val="-2"/>
              </w:rPr>
              <w:t>performance</w:t>
            </w:r>
          </w:p>
        </w:tc>
        <w:tc>
          <w:tcPr>
            <w:tcW w:w="1431" w:type="dxa"/>
            <w:tcBorders>
              <w:top w:val="single" w:sz="4" w:space="0" w:color="000000"/>
              <w:left w:val="single" w:sz="4" w:space="0" w:color="000000"/>
              <w:bottom w:val="single" w:sz="4" w:space="0" w:color="000000"/>
              <w:right w:val="single" w:sz="4" w:space="0" w:color="000000"/>
            </w:tcBorders>
            <w:hideMark/>
          </w:tcPr>
          <w:p w14:paraId="739ED810" w14:textId="77777777" w:rsidR="00BB5267" w:rsidRDefault="00BB5267">
            <w:pPr>
              <w:pStyle w:val="TableParagraph"/>
              <w:spacing w:line="268" w:lineRule="exact"/>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2FD3D925" w14:textId="77777777" w:rsidR="00BB5267" w:rsidRDefault="00BB5267">
            <w:pPr>
              <w:pStyle w:val="TableParagraph"/>
              <w:ind w:left="0"/>
              <w:rPr>
                <w:rFonts w:ascii="Times New Roman"/>
              </w:rPr>
            </w:pPr>
          </w:p>
        </w:tc>
      </w:tr>
      <w:tr w:rsidR="00BB5267" w14:paraId="2E1AF476" w14:textId="77777777" w:rsidTr="00BB5267">
        <w:trPr>
          <w:trHeight w:val="742"/>
        </w:trPr>
        <w:tc>
          <w:tcPr>
            <w:tcW w:w="5719" w:type="dxa"/>
            <w:tcBorders>
              <w:top w:val="single" w:sz="4" w:space="0" w:color="000000"/>
              <w:left w:val="single" w:sz="4" w:space="0" w:color="000000"/>
              <w:bottom w:val="single" w:sz="4" w:space="0" w:color="000000"/>
              <w:right w:val="single" w:sz="4" w:space="0" w:color="000000"/>
            </w:tcBorders>
            <w:hideMark/>
          </w:tcPr>
          <w:p w14:paraId="0737AEDE" w14:textId="77777777" w:rsidR="00BB5267" w:rsidRDefault="00BB5267">
            <w:pPr>
              <w:pStyle w:val="TableParagraph"/>
              <w:spacing w:line="256" w:lineRule="auto"/>
            </w:pPr>
            <w:r>
              <w:t>Understand</w:t>
            </w:r>
            <w:r>
              <w:rPr>
                <w:spacing w:val="-5"/>
              </w:rPr>
              <w:t xml:space="preserve"> </w:t>
            </w:r>
            <w:r>
              <w:t>and</w:t>
            </w:r>
            <w:r>
              <w:rPr>
                <w:spacing w:val="-6"/>
              </w:rPr>
              <w:t xml:space="preserve"> </w:t>
            </w:r>
            <w:r>
              <w:t>support</w:t>
            </w:r>
            <w:r>
              <w:rPr>
                <w:spacing w:val="-7"/>
              </w:rPr>
              <w:t xml:space="preserve"> </w:t>
            </w:r>
            <w:r>
              <w:t>the</w:t>
            </w:r>
            <w:r>
              <w:rPr>
                <w:spacing w:val="-4"/>
              </w:rPr>
              <w:t xml:space="preserve"> </w:t>
            </w:r>
            <w:r>
              <w:t>importance</w:t>
            </w:r>
            <w:r>
              <w:rPr>
                <w:spacing w:val="-6"/>
              </w:rPr>
              <w:t xml:space="preserve"> </w:t>
            </w:r>
            <w:r>
              <w:t>of</w:t>
            </w:r>
            <w:r>
              <w:rPr>
                <w:spacing w:val="-4"/>
              </w:rPr>
              <w:t xml:space="preserve"> </w:t>
            </w:r>
            <w:r>
              <w:t>physical</w:t>
            </w:r>
            <w:r>
              <w:rPr>
                <w:spacing w:val="-4"/>
              </w:rPr>
              <w:t xml:space="preserve"> </w:t>
            </w:r>
            <w:r>
              <w:t>and</w:t>
            </w:r>
            <w:r>
              <w:rPr>
                <w:spacing w:val="-5"/>
              </w:rPr>
              <w:t xml:space="preserve"> </w:t>
            </w:r>
            <w:r>
              <w:t xml:space="preserve">emotional </w:t>
            </w:r>
            <w:r>
              <w:rPr>
                <w:spacing w:val="-2"/>
              </w:rPr>
              <w:t>wellbeing</w:t>
            </w:r>
          </w:p>
        </w:tc>
        <w:tc>
          <w:tcPr>
            <w:tcW w:w="1431" w:type="dxa"/>
            <w:tcBorders>
              <w:top w:val="single" w:sz="4" w:space="0" w:color="000000"/>
              <w:left w:val="single" w:sz="4" w:space="0" w:color="000000"/>
              <w:bottom w:val="single" w:sz="4" w:space="0" w:color="000000"/>
              <w:right w:val="single" w:sz="4" w:space="0" w:color="000000"/>
            </w:tcBorders>
            <w:hideMark/>
          </w:tcPr>
          <w:p w14:paraId="7E3C286D" w14:textId="77777777" w:rsidR="00BB5267" w:rsidRDefault="00BB5267">
            <w:pPr>
              <w:pStyle w:val="TableParagraph"/>
              <w:spacing w:line="268" w:lineRule="exact"/>
              <w:ind w:left="7"/>
              <w:jc w:val="center"/>
            </w:pPr>
            <w:r>
              <w:rPr>
                <w:spacing w:val="-10"/>
              </w:rPr>
              <w:t>*</w:t>
            </w:r>
          </w:p>
        </w:tc>
        <w:tc>
          <w:tcPr>
            <w:tcW w:w="1428" w:type="dxa"/>
            <w:tcBorders>
              <w:top w:val="single" w:sz="4" w:space="0" w:color="000000"/>
              <w:left w:val="single" w:sz="4" w:space="0" w:color="000000"/>
              <w:bottom w:val="single" w:sz="4" w:space="0" w:color="000000"/>
              <w:right w:val="single" w:sz="4" w:space="0" w:color="000000"/>
            </w:tcBorders>
          </w:tcPr>
          <w:p w14:paraId="64E7DD20" w14:textId="77777777" w:rsidR="00BB5267" w:rsidRDefault="00BB5267">
            <w:pPr>
              <w:pStyle w:val="TableParagraph"/>
              <w:ind w:left="0"/>
              <w:rPr>
                <w:rFonts w:ascii="Times New Roman"/>
              </w:rPr>
            </w:pPr>
          </w:p>
        </w:tc>
      </w:tr>
    </w:tbl>
    <w:p w14:paraId="32488C80" w14:textId="77777777" w:rsidR="0049160C" w:rsidRPr="0049160C" w:rsidRDefault="0049160C" w:rsidP="0049160C"/>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29"/>
        <w:gridCol w:w="1458"/>
        <w:gridCol w:w="1457"/>
      </w:tblGrid>
      <w:tr w:rsidR="00BB5267" w14:paraId="2F6730D9" w14:textId="77777777" w:rsidTr="00BB5267">
        <w:trPr>
          <w:trHeight w:val="476"/>
        </w:trPr>
        <w:tc>
          <w:tcPr>
            <w:tcW w:w="8744" w:type="dxa"/>
            <w:gridSpan w:val="3"/>
            <w:tcBorders>
              <w:top w:val="single" w:sz="4" w:space="0" w:color="000000"/>
              <w:left w:val="single" w:sz="4" w:space="0" w:color="000000"/>
              <w:bottom w:val="single" w:sz="4" w:space="0" w:color="000000"/>
              <w:right w:val="single" w:sz="4" w:space="0" w:color="000000"/>
            </w:tcBorders>
            <w:shd w:val="clear" w:color="auto" w:fill="BEBEBE"/>
            <w:hideMark/>
          </w:tcPr>
          <w:p w14:paraId="4625B395" w14:textId="77777777" w:rsidR="00BB5267" w:rsidRDefault="00BB5267">
            <w:pPr>
              <w:pStyle w:val="TableParagraph"/>
              <w:spacing w:line="292" w:lineRule="exact"/>
              <w:rPr>
                <w:b/>
                <w:sz w:val="24"/>
              </w:rPr>
            </w:pPr>
            <w:r>
              <w:rPr>
                <w:b/>
                <w:color w:val="001F5F"/>
                <w:sz w:val="24"/>
              </w:rPr>
              <w:t>Skills</w:t>
            </w:r>
            <w:r>
              <w:rPr>
                <w:b/>
                <w:color w:val="001F5F"/>
                <w:spacing w:val="-5"/>
                <w:sz w:val="24"/>
              </w:rPr>
              <w:t xml:space="preserve"> </w:t>
            </w:r>
            <w:r>
              <w:rPr>
                <w:b/>
                <w:color w:val="001F5F"/>
                <w:sz w:val="24"/>
              </w:rPr>
              <w:t>,</w:t>
            </w:r>
            <w:r>
              <w:rPr>
                <w:b/>
                <w:color w:val="001F5F"/>
                <w:spacing w:val="-2"/>
                <w:sz w:val="24"/>
              </w:rPr>
              <w:t xml:space="preserve"> </w:t>
            </w:r>
            <w:r>
              <w:rPr>
                <w:b/>
                <w:color w:val="001F5F"/>
                <w:sz w:val="24"/>
              </w:rPr>
              <w:t>abilities</w:t>
            </w:r>
            <w:r>
              <w:rPr>
                <w:b/>
                <w:color w:val="001F5F"/>
                <w:spacing w:val="-2"/>
                <w:sz w:val="24"/>
              </w:rPr>
              <w:t xml:space="preserve"> </w:t>
            </w:r>
            <w:r>
              <w:rPr>
                <w:b/>
                <w:color w:val="001F5F"/>
                <w:sz w:val="24"/>
              </w:rPr>
              <w:t>and</w:t>
            </w:r>
            <w:r>
              <w:rPr>
                <w:b/>
                <w:color w:val="001F5F"/>
                <w:spacing w:val="-2"/>
                <w:sz w:val="24"/>
              </w:rPr>
              <w:t xml:space="preserve"> </w:t>
            </w:r>
            <w:r>
              <w:rPr>
                <w:b/>
                <w:color w:val="001F5F"/>
                <w:sz w:val="24"/>
              </w:rPr>
              <w:t>personal</w:t>
            </w:r>
            <w:r>
              <w:rPr>
                <w:b/>
                <w:color w:val="001F5F"/>
                <w:spacing w:val="-1"/>
                <w:sz w:val="24"/>
              </w:rPr>
              <w:t xml:space="preserve"> </w:t>
            </w:r>
            <w:r>
              <w:rPr>
                <w:b/>
                <w:color w:val="001F5F"/>
                <w:spacing w:val="-2"/>
                <w:sz w:val="24"/>
              </w:rPr>
              <w:t>attributes</w:t>
            </w:r>
          </w:p>
        </w:tc>
      </w:tr>
      <w:tr w:rsidR="00BB5267" w14:paraId="48580FF2" w14:textId="77777777" w:rsidTr="00BB5267">
        <w:trPr>
          <w:trHeight w:val="745"/>
        </w:trPr>
        <w:tc>
          <w:tcPr>
            <w:tcW w:w="5829" w:type="dxa"/>
            <w:tcBorders>
              <w:top w:val="single" w:sz="4" w:space="0" w:color="000000"/>
              <w:left w:val="single" w:sz="4" w:space="0" w:color="000000"/>
              <w:bottom w:val="single" w:sz="4" w:space="0" w:color="000000"/>
              <w:right w:val="single" w:sz="4" w:space="0" w:color="000000"/>
            </w:tcBorders>
            <w:hideMark/>
          </w:tcPr>
          <w:p w14:paraId="24C9C6E1" w14:textId="77777777" w:rsidR="00BB5267" w:rsidRDefault="00BB5267">
            <w:pPr>
              <w:pStyle w:val="TableParagraph"/>
              <w:spacing w:before="1" w:line="254" w:lineRule="auto"/>
            </w:pPr>
            <w:r>
              <w:t>Evidence</w:t>
            </w:r>
            <w:r>
              <w:rPr>
                <w:spacing w:val="-6"/>
              </w:rPr>
              <w:t xml:space="preserve"> </w:t>
            </w:r>
            <w:r>
              <w:t>of</w:t>
            </w:r>
            <w:r>
              <w:rPr>
                <w:spacing w:val="-7"/>
              </w:rPr>
              <w:t xml:space="preserve"> </w:t>
            </w:r>
            <w:r>
              <w:t>a</w:t>
            </w:r>
            <w:r>
              <w:rPr>
                <w:spacing w:val="-3"/>
              </w:rPr>
              <w:t xml:space="preserve"> </w:t>
            </w:r>
            <w:r>
              <w:t>commitment</w:t>
            </w:r>
            <w:r>
              <w:rPr>
                <w:spacing w:val="-6"/>
              </w:rPr>
              <w:t xml:space="preserve"> </w:t>
            </w:r>
            <w:r>
              <w:t>to</w:t>
            </w:r>
            <w:r>
              <w:rPr>
                <w:spacing w:val="-3"/>
              </w:rPr>
              <w:t xml:space="preserve"> </w:t>
            </w:r>
            <w:r>
              <w:t>safeguarding</w:t>
            </w:r>
            <w:r>
              <w:rPr>
                <w:spacing w:val="-5"/>
              </w:rPr>
              <w:t xml:space="preserve"> </w:t>
            </w:r>
            <w:r>
              <w:t>and</w:t>
            </w:r>
            <w:r>
              <w:rPr>
                <w:spacing w:val="-6"/>
              </w:rPr>
              <w:t xml:space="preserve"> </w:t>
            </w:r>
            <w:r>
              <w:t>promoting</w:t>
            </w:r>
            <w:r>
              <w:rPr>
                <w:spacing w:val="-5"/>
              </w:rPr>
              <w:t xml:space="preserve"> </w:t>
            </w:r>
            <w:r>
              <w:t>the welfare of children and young people</w:t>
            </w:r>
          </w:p>
        </w:tc>
        <w:tc>
          <w:tcPr>
            <w:tcW w:w="1458" w:type="dxa"/>
            <w:tcBorders>
              <w:top w:val="single" w:sz="4" w:space="0" w:color="000000"/>
              <w:left w:val="single" w:sz="4" w:space="0" w:color="000000"/>
              <w:bottom w:val="single" w:sz="4" w:space="0" w:color="000000"/>
              <w:right w:val="single" w:sz="4" w:space="0" w:color="000000"/>
            </w:tcBorders>
            <w:hideMark/>
          </w:tcPr>
          <w:p w14:paraId="6BDF7B9B" w14:textId="77777777" w:rsidR="00BB5267" w:rsidRDefault="00BB5267">
            <w:pPr>
              <w:pStyle w:val="TableParagraph"/>
              <w:spacing w:before="1"/>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7795C94A" w14:textId="77777777" w:rsidR="00BB5267" w:rsidRDefault="00BB5267">
            <w:pPr>
              <w:pStyle w:val="TableParagraph"/>
              <w:ind w:left="0"/>
              <w:rPr>
                <w:rFonts w:ascii="Times New Roman"/>
              </w:rPr>
            </w:pPr>
          </w:p>
        </w:tc>
      </w:tr>
      <w:tr w:rsidR="00BB5267" w14:paraId="12D41D16" w14:textId="77777777" w:rsidTr="00BB5267">
        <w:trPr>
          <w:trHeight w:val="450"/>
        </w:trPr>
        <w:tc>
          <w:tcPr>
            <w:tcW w:w="5829" w:type="dxa"/>
            <w:tcBorders>
              <w:top w:val="single" w:sz="4" w:space="0" w:color="000000"/>
              <w:left w:val="single" w:sz="4" w:space="0" w:color="000000"/>
              <w:bottom w:val="single" w:sz="4" w:space="0" w:color="000000"/>
              <w:right w:val="single" w:sz="4" w:space="0" w:color="000000"/>
            </w:tcBorders>
            <w:hideMark/>
          </w:tcPr>
          <w:p w14:paraId="75689EB0" w14:textId="77777777" w:rsidR="00BB5267" w:rsidRDefault="00BB5267">
            <w:pPr>
              <w:pStyle w:val="TableParagraph"/>
              <w:spacing w:line="268" w:lineRule="exact"/>
            </w:pPr>
            <w:r>
              <w:t>Commitment</w:t>
            </w:r>
            <w:r>
              <w:rPr>
                <w:spacing w:val="-3"/>
              </w:rPr>
              <w:t xml:space="preserve"> </w:t>
            </w:r>
            <w:r>
              <w:t>to</w:t>
            </w:r>
            <w:r>
              <w:rPr>
                <w:spacing w:val="-2"/>
              </w:rPr>
              <w:t xml:space="preserve"> </w:t>
            </w:r>
            <w:r>
              <w:t>promote</w:t>
            </w:r>
            <w:r>
              <w:rPr>
                <w:spacing w:val="-3"/>
              </w:rPr>
              <w:t xml:space="preserve"> </w:t>
            </w:r>
            <w:r>
              <w:t>and</w:t>
            </w:r>
            <w:r>
              <w:rPr>
                <w:spacing w:val="-4"/>
              </w:rPr>
              <w:t xml:space="preserve"> </w:t>
            </w:r>
            <w:r>
              <w:t>support</w:t>
            </w:r>
            <w:r>
              <w:rPr>
                <w:spacing w:val="-3"/>
              </w:rPr>
              <w:t xml:space="preserve"> </w:t>
            </w:r>
            <w:r>
              <w:t>the</w:t>
            </w:r>
            <w:r>
              <w:rPr>
                <w:spacing w:val="-5"/>
              </w:rPr>
              <w:t xml:space="preserve"> </w:t>
            </w:r>
            <w:r>
              <w:t>aims</w:t>
            </w:r>
            <w:r>
              <w:rPr>
                <w:spacing w:val="-5"/>
              </w:rPr>
              <w:t xml:space="preserve"> </w:t>
            </w:r>
            <w:r>
              <w:t>of</w:t>
            </w:r>
            <w:r>
              <w:rPr>
                <w:spacing w:val="-2"/>
              </w:rPr>
              <w:t xml:space="preserve"> REAch2</w:t>
            </w:r>
          </w:p>
        </w:tc>
        <w:tc>
          <w:tcPr>
            <w:tcW w:w="1458" w:type="dxa"/>
            <w:tcBorders>
              <w:top w:val="single" w:sz="4" w:space="0" w:color="000000"/>
              <w:left w:val="single" w:sz="4" w:space="0" w:color="000000"/>
              <w:bottom w:val="single" w:sz="4" w:space="0" w:color="000000"/>
              <w:right w:val="single" w:sz="4" w:space="0" w:color="000000"/>
            </w:tcBorders>
            <w:hideMark/>
          </w:tcPr>
          <w:p w14:paraId="499CB5BB"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1BF4A113" w14:textId="77777777" w:rsidR="00BB5267" w:rsidRDefault="00BB5267">
            <w:pPr>
              <w:pStyle w:val="TableParagraph"/>
              <w:ind w:left="0"/>
              <w:rPr>
                <w:rFonts w:ascii="Times New Roman"/>
              </w:rPr>
            </w:pPr>
          </w:p>
        </w:tc>
      </w:tr>
      <w:tr w:rsidR="00BB5267" w14:paraId="13133FF0" w14:textId="77777777" w:rsidTr="00BB5267">
        <w:trPr>
          <w:trHeight w:val="745"/>
        </w:trPr>
        <w:tc>
          <w:tcPr>
            <w:tcW w:w="5829" w:type="dxa"/>
            <w:tcBorders>
              <w:top w:val="single" w:sz="4" w:space="0" w:color="000000"/>
              <w:left w:val="single" w:sz="4" w:space="0" w:color="000000"/>
              <w:bottom w:val="single" w:sz="4" w:space="0" w:color="000000"/>
              <w:right w:val="single" w:sz="4" w:space="0" w:color="000000"/>
            </w:tcBorders>
            <w:hideMark/>
          </w:tcPr>
          <w:p w14:paraId="6E6C9DE5" w14:textId="77777777" w:rsidR="00BB5267" w:rsidRDefault="00BB5267">
            <w:pPr>
              <w:pStyle w:val="TableParagraph"/>
              <w:spacing w:before="1" w:line="254" w:lineRule="auto"/>
            </w:pPr>
            <w:r>
              <w:t>Effective</w:t>
            </w:r>
            <w:r>
              <w:rPr>
                <w:spacing w:val="-6"/>
              </w:rPr>
              <w:t xml:space="preserve"> </w:t>
            </w:r>
            <w:r>
              <w:t>communication</w:t>
            </w:r>
            <w:r>
              <w:rPr>
                <w:spacing w:val="-5"/>
              </w:rPr>
              <w:t xml:space="preserve"> </w:t>
            </w:r>
            <w:r>
              <w:t>skills</w:t>
            </w:r>
            <w:r>
              <w:rPr>
                <w:spacing w:val="-4"/>
              </w:rPr>
              <w:t xml:space="preserve"> </w:t>
            </w:r>
            <w:r>
              <w:t>with</w:t>
            </w:r>
            <w:r>
              <w:rPr>
                <w:spacing w:val="-7"/>
              </w:rPr>
              <w:t xml:space="preserve"> </w:t>
            </w:r>
            <w:r>
              <w:t>a</w:t>
            </w:r>
            <w:r>
              <w:rPr>
                <w:spacing w:val="-4"/>
              </w:rPr>
              <w:t xml:space="preserve"> </w:t>
            </w:r>
            <w:r>
              <w:t>range</w:t>
            </w:r>
            <w:r>
              <w:rPr>
                <w:spacing w:val="-6"/>
              </w:rPr>
              <w:t xml:space="preserve"> </w:t>
            </w:r>
            <w:r>
              <w:t>of</w:t>
            </w:r>
            <w:r>
              <w:rPr>
                <w:spacing w:val="-4"/>
              </w:rPr>
              <w:t xml:space="preserve"> </w:t>
            </w:r>
            <w:r>
              <w:t>audiences,</w:t>
            </w:r>
            <w:r>
              <w:rPr>
                <w:spacing w:val="-4"/>
              </w:rPr>
              <w:t xml:space="preserve"> </w:t>
            </w:r>
            <w:r>
              <w:t>both written and oral</w:t>
            </w:r>
          </w:p>
        </w:tc>
        <w:tc>
          <w:tcPr>
            <w:tcW w:w="1458" w:type="dxa"/>
            <w:tcBorders>
              <w:top w:val="single" w:sz="4" w:space="0" w:color="000000"/>
              <w:left w:val="single" w:sz="4" w:space="0" w:color="000000"/>
              <w:bottom w:val="single" w:sz="4" w:space="0" w:color="000000"/>
              <w:right w:val="single" w:sz="4" w:space="0" w:color="000000"/>
            </w:tcBorders>
            <w:hideMark/>
          </w:tcPr>
          <w:p w14:paraId="57F25047" w14:textId="77777777" w:rsidR="00BB5267" w:rsidRDefault="00BB5267">
            <w:pPr>
              <w:pStyle w:val="TableParagraph"/>
              <w:spacing w:before="1"/>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05FE97D3" w14:textId="77777777" w:rsidR="00BB5267" w:rsidRDefault="00BB5267">
            <w:pPr>
              <w:pStyle w:val="TableParagraph"/>
              <w:ind w:left="0"/>
              <w:rPr>
                <w:rFonts w:ascii="Times New Roman"/>
              </w:rPr>
            </w:pPr>
          </w:p>
        </w:tc>
      </w:tr>
      <w:tr w:rsidR="00BB5267" w14:paraId="36779742" w14:textId="77777777" w:rsidTr="00BB5267">
        <w:trPr>
          <w:trHeight w:val="451"/>
        </w:trPr>
        <w:tc>
          <w:tcPr>
            <w:tcW w:w="5829" w:type="dxa"/>
            <w:tcBorders>
              <w:top w:val="single" w:sz="4" w:space="0" w:color="000000"/>
              <w:left w:val="single" w:sz="4" w:space="0" w:color="000000"/>
              <w:bottom w:val="single" w:sz="4" w:space="0" w:color="000000"/>
              <w:right w:val="single" w:sz="4" w:space="0" w:color="000000"/>
            </w:tcBorders>
            <w:hideMark/>
          </w:tcPr>
          <w:p w14:paraId="64889C33" w14:textId="77777777" w:rsidR="00BB5267" w:rsidRDefault="00BB5267">
            <w:pPr>
              <w:pStyle w:val="TableParagraph"/>
              <w:spacing w:line="268" w:lineRule="exact"/>
            </w:pPr>
            <w:r>
              <w:t>Excellent</w:t>
            </w:r>
            <w:r>
              <w:rPr>
                <w:spacing w:val="-11"/>
              </w:rPr>
              <w:t xml:space="preserve"> </w:t>
            </w:r>
            <w:r>
              <w:t>numeracy/literacy</w:t>
            </w:r>
            <w:r>
              <w:rPr>
                <w:spacing w:val="-7"/>
              </w:rPr>
              <w:t xml:space="preserve"> </w:t>
            </w:r>
            <w:r>
              <w:rPr>
                <w:spacing w:val="-2"/>
              </w:rPr>
              <w:t>skills</w:t>
            </w:r>
          </w:p>
        </w:tc>
        <w:tc>
          <w:tcPr>
            <w:tcW w:w="1458" w:type="dxa"/>
            <w:tcBorders>
              <w:top w:val="single" w:sz="4" w:space="0" w:color="000000"/>
              <w:left w:val="single" w:sz="4" w:space="0" w:color="000000"/>
              <w:bottom w:val="single" w:sz="4" w:space="0" w:color="000000"/>
              <w:right w:val="single" w:sz="4" w:space="0" w:color="000000"/>
            </w:tcBorders>
            <w:hideMark/>
          </w:tcPr>
          <w:p w14:paraId="67DD2B57"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2AD48824" w14:textId="77777777" w:rsidR="00BB5267" w:rsidRDefault="00BB5267">
            <w:pPr>
              <w:pStyle w:val="TableParagraph"/>
              <w:ind w:left="0"/>
              <w:rPr>
                <w:rFonts w:ascii="Times New Roman"/>
              </w:rPr>
            </w:pPr>
          </w:p>
        </w:tc>
      </w:tr>
      <w:tr w:rsidR="00BB5267" w14:paraId="2DBC4D6F" w14:textId="77777777" w:rsidTr="00BB5267">
        <w:trPr>
          <w:trHeight w:val="745"/>
        </w:trPr>
        <w:tc>
          <w:tcPr>
            <w:tcW w:w="5829" w:type="dxa"/>
            <w:tcBorders>
              <w:top w:val="single" w:sz="4" w:space="0" w:color="000000"/>
              <w:left w:val="single" w:sz="4" w:space="0" w:color="000000"/>
              <w:bottom w:val="single" w:sz="4" w:space="0" w:color="000000"/>
              <w:right w:val="single" w:sz="4" w:space="0" w:color="000000"/>
            </w:tcBorders>
            <w:hideMark/>
          </w:tcPr>
          <w:p w14:paraId="24F29213" w14:textId="77777777" w:rsidR="00BB5267" w:rsidRDefault="00BB5267">
            <w:pPr>
              <w:pStyle w:val="TableParagraph"/>
              <w:spacing w:line="256" w:lineRule="auto"/>
              <w:ind w:right="146"/>
            </w:pPr>
            <w:r>
              <w:t>Ability to recognise the range and implications of factors that impact</w:t>
            </w:r>
            <w:r>
              <w:rPr>
                <w:spacing w:val="-4"/>
              </w:rPr>
              <w:t xml:space="preserve"> </w:t>
            </w:r>
            <w:r>
              <w:t>on</w:t>
            </w:r>
            <w:r>
              <w:rPr>
                <w:spacing w:val="-5"/>
              </w:rPr>
              <w:t xml:space="preserve"> </w:t>
            </w:r>
            <w:r>
              <w:t>the</w:t>
            </w:r>
            <w:r>
              <w:rPr>
                <w:spacing w:val="-3"/>
              </w:rPr>
              <w:t xml:space="preserve"> </w:t>
            </w:r>
            <w:r>
              <w:t>behaviour</w:t>
            </w:r>
            <w:r>
              <w:rPr>
                <w:spacing w:val="-5"/>
              </w:rPr>
              <w:t xml:space="preserve"> </w:t>
            </w:r>
            <w:r>
              <w:t>of</w:t>
            </w:r>
            <w:r>
              <w:rPr>
                <w:spacing w:val="-5"/>
              </w:rPr>
              <w:t xml:space="preserve"> </w:t>
            </w:r>
            <w:r>
              <w:t>students,</w:t>
            </w:r>
            <w:r>
              <w:rPr>
                <w:spacing w:val="-4"/>
              </w:rPr>
              <w:t xml:space="preserve"> </w:t>
            </w:r>
            <w:r>
              <w:t>e.g.</w:t>
            </w:r>
            <w:r>
              <w:rPr>
                <w:spacing w:val="-3"/>
              </w:rPr>
              <w:t xml:space="preserve"> </w:t>
            </w:r>
            <w:r>
              <w:t>age,</w:t>
            </w:r>
            <w:r>
              <w:rPr>
                <w:spacing w:val="-3"/>
              </w:rPr>
              <w:t xml:space="preserve"> </w:t>
            </w:r>
            <w:r>
              <w:t>gender</w:t>
            </w:r>
            <w:r>
              <w:rPr>
                <w:spacing w:val="-4"/>
              </w:rPr>
              <w:t xml:space="preserve"> </w:t>
            </w:r>
            <w:r>
              <w:t>and</w:t>
            </w:r>
            <w:r>
              <w:rPr>
                <w:spacing w:val="-3"/>
              </w:rPr>
              <w:t xml:space="preserve"> </w:t>
            </w:r>
            <w:r>
              <w:t>culture</w:t>
            </w:r>
          </w:p>
        </w:tc>
        <w:tc>
          <w:tcPr>
            <w:tcW w:w="1458" w:type="dxa"/>
            <w:tcBorders>
              <w:top w:val="single" w:sz="4" w:space="0" w:color="000000"/>
              <w:left w:val="single" w:sz="4" w:space="0" w:color="000000"/>
              <w:bottom w:val="single" w:sz="4" w:space="0" w:color="000000"/>
              <w:right w:val="single" w:sz="4" w:space="0" w:color="000000"/>
            </w:tcBorders>
          </w:tcPr>
          <w:p w14:paraId="08DAA73E" w14:textId="77777777" w:rsidR="00BB5267" w:rsidRDefault="00BB5267">
            <w:pPr>
              <w:pStyle w:val="TableParagraph"/>
              <w:ind w:left="0"/>
              <w:rPr>
                <w:rFonts w:ascii="Times New Roman"/>
              </w:rPr>
            </w:pPr>
          </w:p>
        </w:tc>
        <w:tc>
          <w:tcPr>
            <w:tcW w:w="1455" w:type="dxa"/>
            <w:tcBorders>
              <w:top w:val="single" w:sz="4" w:space="0" w:color="000000"/>
              <w:left w:val="single" w:sz="4" w:space="0" w:color="000000"/>
              <w:bottom w:val="single" w:sz="4" w:space="0" w:color="000000"/>
              <w:right w:val="single" w:sz="4" w:space="0" w:color="000000"/>
            </w:tcBorders>
            <w:hideMark/>
          </w:tcPr>
          <w:p w14:paraId="474E9BD0" w14:textId="77777777" w:rsidR="00BB5267" w:rsidRDefault="00BB5267">
            <w:pPr>
              <w:pStyle w:val="TableParagraph"/>
              <w:spacing w:line="268" w:lineRule="exact"/>
              <w:ind w:left="4"/>
              <w:jc w:val="center"/>
            </w:pPr>
            <w:r>
              <w:rPr>
                <w:spacing w:val="-10"/>
              </w:rPr>
              <w:t>*</w:t>
            </w:r>
          </w:p>
        </w:tc>
      </w:tr>
      <w:tr w:rsidR="00BB5267" w14:paraId="3CFC6A79" w14:textId="77777777" w:rsidTr="00BB5267">
        <w:trPr>
          <w:trHeight w:val="1034"/>
        </w:trPr>
        <w:tc>
          <w:tcPr>
            <w:tcW w:w="5829" w:type="dxa"/>
            <w:tcBorders>
              <w:top w:val="single" w:sz="4" w:space="0" w:color="000000"/>
              <w:left w:val="single" w:sz="4" w:space="0" w:color="000000"/>
              <w:bottom w:val="single" w:sz="4" w:space="0" w:color="000000"/>
              <w:right w:val="single" w:sz="4" w:space="0" w:color="000000"/>
            </w:tcBorders>
            <w:hideMark/>
          </w:tcPr>
          <w:p w14:paraId="2BF3711E" w14:textId="77777777" w:rsidR="00BB5267" w:rsidRDefault="00BB5267">
            <w:pPr>
              <w:pStyle w:val="TableParagraph"/>
              <w:spacing w:line="256" w:lineRule="auto"/>
              <w:ind w:right="146"/>
            </w:pPr>
            <w:r>
              <w:t>Ability to establish rapport and respectful and trusting relationships</w:t>
            </w:r>
            <w:r>
              <w:rPr>
                <w:spacing w:val="-7"/>
              </w:rPr>
              <w:t xml:space="preserve"> </w:t>
            </w:r>
            <w:r>
              <w:t>with</w:t>
            </w:r>
            <w:r>
              <w:rPr>
                <w:spacing w:val="-5"/>
              </w:rPr>
              <w:t xml:space="preserve"> </w:t>
            </w:r>
            <w:r>
              <w:t>children,</w:t>
            </w:r>
            <w:r>
              <w:rPr>
                <w:spacing w:val="-5"/>
              </w:rPr>
              <w:t xml:space="preserve"> </w:t>
            </w:r>
            <w:r>
              <w:t>colleagues</w:t>
            </w:r>
            <w:r>
              <w:rPr>
                <w:spacing w:val="-4"/>
              </w:rPr>
              <w:t xml:space="preserve"> </w:t>
            </w:r>
            <w:r>
              <w:t>and</w:t>
            </w:r>
            <w:r>
              <w:rPr>
                <w:spacing w:val="-7"/>
              </w:rPr>
              <w:t xml:space="preserve"> </w:t>
            </w:r>
            <w:r>
              <w:t>other</w:t>
            </w:r>
            <w:r>
              <w:rPr>
                <w:spacing w:val="-8"/>
              </w:rPr>
              <w:t xml:space="preserve"> </w:t>
            </w:r>
            <w:r>
              <w:t>professionals, their families and carers and other adults</w:t>
            </w:r>
          </w:p>
        </w:tc>
        <w:tc>
          <w:tcPr>
            <w:tcW w:w="1458" w:type="dxa"/>
            <w:tcBorders>
              <w:top w:val="single" w:sz="4" w:space="0" w:color="000000"/>
              <w:left w:val="single" w:sz="4" w:space="0" w:color="000000"/>
              <w:bottom w:val="single" w:sz="4" w:space="0" w:color="000000"/>
              <w:right w:val="single" w:sz="4" w:space="0" w:color="000000"/>
            </w:tcBorders>
            <w:hideMark/>
          </w:tcPr>
          <w:p w14:paraId="354764EA"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0EF736C2" w14:textId="77777777" w:rsidR="00BB5267" w:rsidRDefault="00BB5267">
            <w:pPr>
              <w:pStyle w:val="TableParagraph"/>
              <w:ind w:left="0"/>
              <w:rPr>
                <w:rFonts w:ascii="Times New Roman"/>
              </w:rPr>
            </w:pPr>
          </w:p>
        </w:tc>
      </w:tr>
      <w:tr w:rsidR="00BB5267" w14:paraId="2B046AC2" w14:textId="77777777" w:rsidTr="00BB5267">
        <w:trPr>
          <w:trHeight w:val="904"/>
        </w:trPr>
        <w:tc>
          <w:tcPr>
            <w:tcW w:w="5829" w:type="dxa"/>
            <w:tcBorders>
              <w:top w:val="single" w:sz="4" w:space="0" w:color="000000"/>
              <w:left w:val="single" w:sz="4" w:space="0" w:color="000000"/>
              <w:bottom w:val="single" w:sz="4" w:space="0" w:color="000000"/>
              <w:right w:val="single" w:sz="4" w:space="0" w:color="000000"/>
            </w:tcBorders>
            <w:hideMark/>
          </w:tcPr>
          <w:p w14:paraId="3A8D6E10" w14:textId="77777777" w:rsidR="00BB5267" w:rsidRDefault="00BB5267">
            <w:pPr>
              <w:pStyle w:val="TableParagraph"/>
              <w:spacing w:line="268" w:lineRule="exact"/>
            </w:pPr>
            <w:r>
              <w:t>Know</w:t>
            </w:r>
            <w:r>
              <w:rPr>
                <w:spacing w:val="-5"/>
              </w:rPr>
              <w:t xml:space="preserve"> </w:t>
            </w:r>
            <w:r>
              <w:t>when,</w:t>
            </w:r>
            <w:r>
              <w:rPr>
                <w:spacing w:val="-5"/>
              </w:rPr>
              <w:t xml:space="preserve"> </w:t>
            </w:r>
            <w:r>
              <w:t>how</w:t>
            </w:r>
            <w:r>
              <w:rPr>
                <w:spacing w:val="-4"/>
              </w:rPr>
              <w:t xml:space="preserve"> </w:t>
            </w:r>
            <w:r>
              <w:t>and</w:t>
            </w:r>
            <w:r>
              <w:rPr>
                <w:spacing w:val="-5"/>
              </w:rPr>
              <w:t xml:space="preserve"> </w:t>
            </w:r>
            <w:r>
              <w:t>with</w:t>
            </w:r>
            <w:r>
              <w:rPr>
                <w:spacing w:val="-5"/>
              </w:rPr>
              <w:t xml:space="preserve"> </w:t>
            </w:r>
            <w:r>
              <w:t>whom</w:t>
            </w:r>
            <w:r>
              <w:rPr>
                <w:spacing w:val="-2"/>
              </w:rPr>
              <w:t xml:space="preserve"> </w:t>
            </w:r>
            <w:r>
              <w:t>to</w:t>
            </w:r>
            <w:r>
              <w:rPr>
                <w:spacing w:val="-1"/>
              </w:rPr>
              <w:t xml:space="preserve"> </w:t>
            </w:r>
            <w:r>
              <w:t>share</w:t>
            </w:r>
            <w:r>
              <w:rPr>
                <w:spacing w:val="-2"/>
              </w:rPr>
              <w:t xml:space="preserve"> information</w:t>
            </w:r>
          </w:p>
          <w:p w14:paraId="5EC427F0" w14:textId="77777777" w:rsidR="00BB5267" w:rsidRDefault="00BB5267">
            <w:pPr>
              <w:pStyle w:val="TableParagraph"/>
              <w:spacing w:before="180"/>
            </w:pPr>
            <w:r>
              <w:t>Ability</w:t>
            </w:r>
            <w:r>
              <w:rPr>
                <w:spacing w:val="-6"/>
              </w:rPr>
              <w:t xml:space="preserve"> </w:t>
            </w:r>
            <w:r>
              <w:t>to</w:t>
            </w:r>
            <w:r>
              <w:rPr>
                <w:spacing w:val="-4"/>
              </w:rPr>
              <w:t xml:space="preserve"> </w:t>
            </w:r>
            <w:r>
              <w:t>follow</w:t>
            </w:r>
            <w:r>
              <w:rPr>
                <w:spacing w:val="-5"/>
              </w:rPr>
              <w:t xml:space="preserve"> </w:t>
            </w:r>
            <w:r>
              <w:t>instructions</w:t>
            </w:r>
            <w:r>
              <w:rPr>
                <w:spacing w:val="-5"/>
              </w:rPr>
              <w:t xml:space="preserve"> </w:t>
            </w:r>
            <w:r>
              <w:rPr>
                <w:spacing w:val="-2"/>
              </w:rPr>
              <w:t>accurately</w:t>
            </w:r>
          </w:p>
        </w:tc>
        <w:tc>
          <w:tcPr>
            <w:tcW w:w="1458" w:type="dxa"/>
            <w:tcBorders>
              <w:top w:val="single" w:sz="4" w:space="0" w:color="000000"/>
              <w:left w:val="single" w:sz="4" w:space="0" w:color="000000"/>
              <w:bottom w:val="single" w:sz="4" w:space="0" w:color="000000"/>
              <w:right w:val="single" w:sz="4" w:space="0" w:color="000000"/>
            </w:tcBorders>
            <w:hideMark/>
          </w:tcPr>
          <w:p w14:paraId="263D1102"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0FC24602" w14:textId="77777777" w:rsidR="00BB5267" w:rsidRDefault="00BB5267">
            <w:pPr>
              <w:pStyle w:val="TableParagraph"/>
              <w:ind w:left="0"/>
              <w:rPr>
                <w:rFonts w:ascii="Times New Roman"/>
              </w:rPr>
            </w:pPr>
          </w:p>
        </w:tc>
      </w:tr>
      <w:tr w:rsidR="00BB5267" w14:paraId="0A5C2574" w14:textId="77777777" w:rsidTr="00BB5267">
        <w:trPr>
          <w:trHeight w:val="905"/>
        </w:trPr>
        <w:tc>
          <w:tcPr>
            <w:tcW w:w="5829" w:type="dxa"/>
            <w:tcBorders>
              <w:top w:val="single" w:sz="4" w:space="0" w:color="000000"/>
              <w:left w:val="single" w:sz="4" w:space="0" w:color="000000"/>
              <w:bottom w:val="single" w:sz="4" w:space="0" w:color="000000"/>
              <w:right w:val="single" w:sz="4" w:space="0" w:color="000000"/>
            </w:tcBorders>
            <w:hideMark/>
          </w:tcPr>
          <w:p w14:paraId="63805882" w14:textId="77777777" w:rsidR="00BB5267" w:rsidRDefault="00BB5267">
            <w:pPr>
              <w:pStyle w:val="TableParagraph"/>
              <w:spacing w:line="268" w:lineRule="exact"/>
            </w:pPr>
            <w:r>
              <w:t>Good</w:t>
            </w:r>
            <w:r>
              <w:rPr>
                <w:spacing w:val="-8"/>
              </w:rPr>
              <w:t xml:space="preserve"> </w:t>
            </w:r>
            <w:r>
              <w:t>organisational</w:t>
            </w:r>
            <w:r>
              <w:rPr>
                <w:spacing w:val="-4"/>
              </w:rPr>
              <w:t xml:space="preserve"> </w:t>
            </w:r>
            <w:r>
              <w:rPr>
                <w:spacing w:val="-2"/>
              </w:rPr>
              <w:t>skills</w:t>
            </w:r>
          </w:p>
          <w:p w14:paraId="4DD070BB" w14:textId="77777777" w:rsidR="00BB5267" w:rsidRDefault="00BB5267">
            <w:pPr>
              <w:pStyle w:val="TableParagraph"/>
              <w:spacing w:before="180"/>
            </w:pPr>
            <w:r>
              <w:t>Ability</w:t>
            </w:r>
            <w:r>
              <w:rPr>
                <w:spacing w:val="-3"/>
              </w:rPr>
              <w:t xml:space="preserve"> </w:t>
            </w:r>
            <w:r>
              <w:t>to</w:t>
            </w:r>
            <w:r>
              <w:rPr>
                <w:spacing w:val="-2"/>
              </w:rPr>
              <w:t xml:space="preserve"> </w:t>
            </w:r>
            <w:r>
              <w:t>remain</w:t>
            </w:r>
            <w:r>
              <w:rPr>
                <w:spacing w:val="-6"/>
              </w:rPr>
              <w:t xml:space="preserve"> </w:t>
            </w:r>
            <w:r>
              <w:t>calm</w:t>
            </w:r>
            <w:r>
              <w:rPr>
                <w:spacing w:val="-5"/>
              </w:rPr>
              <w:t xml:space="preserve"> </w:t>
            </w:r>
            <w:r>
              <w:t>under</w:t>
            </w:r>
            <w:r>
              <w:rPr>
                <w:spacing w:val="-2"/>
              </w:rPr>
              <w:t xml:space="preserve"> pressure</w:t>
            </w:r>
          </w:p>
        </w:tc>
        <w:tc>
          <w:tcPr>
            <w:tcW w:w="1458" w:type="dxa"/>
            <w:tcBorders>
              <w:top w:val="single" w:sz="4" w:space="0" w:color="000000"/>
              <w:left w:val="single" w:sz="4" w:space="0" w:color="000000"/>
              <w:bottom w:val="single" w:sz="4" w:space="0" w:color="000000"/>
              <w:right w:val="single" w:sz="4" w:space="0" w:color="000000"/>
            </w:tcBorders>
            <w:hideMark/>
          </w:tcPr>
          <w:p w14:paraId="5081994A"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16E2802E" w14:textId="77777777" w:rsidR="00BB5267" w:rsidRDefault="00BB5267">
            <w:pPr>
              <w:pStyle w:val="TableParagraph"/>
              <w:ind w:left="0"/>
              <w:rPr>
                <w:rFonts w:ascii="Times New Roman"/>
              </w:rPr>
            </w:pPr>
          </w:p>
        </w:tc>
      </w:tr>
      <w:tr w:rsidR="00BB5267" w14:paraId="56744632" w14:textId="77777777" w:rsidTr="00BB5267">
        <w:trPr>
          <w:trHeight w:val="450"/>
        </w:trPr>
        <w:tc>
          <w:tcPr>
            <w:tcW w:w="5829" w:type="dxa"/>
            <w:tcBorders>
              <w:top w:val="single" w:sz="4" w:space="0" w:color="000000"/>
              <w:left w:val="single" w:sz="4" w:space="0" w:color="000000"/>
              <w:bottom w:val="single" w:sz="4" w:space="0" w:color="000000"/>
              <w:right w:val="single" w:sz="4" w:space="0" w:color="000000"/>
            </w:tcBorders>
            <w:hideMark/>
          </w:tcPr>
          <w:p w14:paraId="0C158439" w14:textId="77777777" w:rsidR="00BB5267" w:rsidRDefault="00BB5267">
            <w:pPr>
              <w:pStyle w:val="TableParagraph"/>
              <w:spacing w:line="268" w:lineRule="exact"/>
            </w:pPr>
            <w:r>
              <w:t>Awareness</w:t>
            </w:r>
            <w:r>
              <w:rPr>
                <w:spacing w:val="-6"/>
              </w:rPr>
              <w:t xml:space="preserve"> </w:t>
            </w:r>
            <w:r>
              <w:t>of</w:t>
            </w:r>
            <w:r>
              <w:rPr>
                <w:spacing w:val="-7"/>
              </w:rPr>
              <w:t xml:space="preserve"> </w:t>
            </w:r>
            <w:r>
              <w:t>and</w:t>
            </w:r>
            <w:r>
              <w:rPr>
                <w:spacing w:val="-3"/>
              </w:rPr>
              <w:t xml:space="preserve"> </w:t>
            </w:r>
            <w:r>
              <w:t>commitment</w:t>
            </w:r>
            <w:r>
              <w:rPr>
                <w:spacing w:val="-7"/>
              </w:rPr>
              <w:t xml:space="preserve"> </w:t>
            </w:r>
            <w:r>
              <w:t>to</w:t>
            </w:r>
            <w:r>
              <w:rPr>
                <w:spacing w:val="-2"/>
              </w:rPr>
              <w:t xml:space="preserve"> equality</w:t>
            </w:r>
          </w:p>
        </w:tc>
        <w:tc>
          <w:tcPr>
            <w:tcW w:w="1458" w:type="dxa"/>
            <w:tcBorders>
              <w:top w:val="single" w:sz="4" w:space="0" w:color="000000"/>
              <w:left w:val="single" w:sz="4" w:space="0" w:color="000000"/>
              <w:bottom w:val="single" w:sz="4" w:space="0" w:color="000000"/>
              <w:right w:val="single" w:sz="4" w:space="0" w:color="000000"/>
            </w:tcBorders>
            <w:hideMark/>
          </w:tcPr>
          <w:p w14:paraId="307E3136"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7432A86D" w14:textId="77777777" w:rsidR="00BB5267" w:rsidRDefault="00BB5267">
            <w:pPr>
              <w:pStyle w:val="TableParagraph"/>
              <w:ind w:left="0"/>
              <w:rPr>
                <w:rFonts w:ascii="Times New Roman"/>
              </w:rPr>
            </w:pPr>
          </w:p>
        </w:tc>
      </w:tr>
      <w:tr w:rsidR="00BB5267" w14:paraId="37495CE7" w14:textId="77777777" w:rsidTr="00BB5267">
        <w:trPr>
          <w:trHeight w:val="452"/>
        </w:trPr>
        <w:tc>
          <w:tcPr>
            <w:tcW w:w="5829" w:type="dxa"/>
            <w:tcBorders>
              <w:top w:val="single" w:sz="4" w:space="0" w:color="000000"/>
              <w:left w:val="single" w:sz="4" w:space="0" w:color="000000"/>
              <w:bottom w:val="single" w:sz="4" w:space="0" w:color="000000"/>
              <w:right w:val="single" w:sz="4" w:space="0" w:color="000000"/>
            </w:tcBorders>
            <w:hideMark/>
          </w:tcPr>
          <w:p w14:paraId="45B5DBE2" w14:textId="77777777" w:rsidR="00BB5267" w:rsidRDefault="00BB5267">
            <w:pPr>
              <w:pStyle w:val="TableParagraph"/>
              <w:spacing w:line="268" w:lineRule="exact"/>
            </w:pPr>
            <w:r>
              <w:t>Basic</w:t>
            </w:r>
            <w:r>
              <w:rPr>
                <w:spacing w:val="-4"/>
              </w:rPr>
              <w:t xml:space="preserve"> </w:t>
            </w:r>
            <w:r>
              <w:t>understanding</w:t>
            </w:r>
            <w:r>
              <w:rPr>
                <w:spacing w:val="-6"/>
              </w:rPr>
              <w:t xml:space="preserve"> </w:t>
            </w:r>
            <w:r>
              <w:t>of</w:t>
            </w:r>
            <w:r>
              <w:rPr>
                <w:spacing w:val="-4"/>
              </w:rPr>
              <w:t xml:space="preserve"> </w:t>
            </w:r>
            <w:r>
              <w:t>Health,</w:t>
            </w:r>
            <w:r>
              <w:rPr>
                <w:spacing w:val="-4"/>
              </w:rPr>
              <w:t xml:space="preserve"> </w:t>
            </w:r>
            <w:r>
              <w:t>Safety</w:t>
            </w:r>
            <w:r>
              <w:rPr>
                <w:spacing w:val="-3"/>
              </w:rPr>
              <w:t xml:space="preserve"> </w:t>
            </w:r>
            <w:r>
              <w:t>and</w:t>
            </w:r>
            <w:r>
              <w:rPr>
                <w:spacing w:val="-5"/>
              </w:rPr>
              <w:t xml:space="preserve"> </w:t>
            </w:r>
            <w:r>
              <w:t>Well-</w:t>
            </w:r>
            <w:r>
              <w:rPr>
                <w:spacing w:val="-2"/>
              </w:rPr>
              <w:t>Being</w:t>
            </w:r>
          </w:p>
        </w:tc>
        <w:tc>
          <w:tcPr>
            <w:tcW w:w="1458" w:type="dxa"/>
            <w:tcBorders>
              <w:top w:val="single" w:sz="4" w:space="0" w:color="000000"/>
              <w:left w:val="single" w:sz="4" w:space="0" w:color="000000"/>
              <w:bottom w:val="single" w:sz="4" w:space="0" w:color="000000"/>
              <w:right w:val="single" w:sz="4" w:space="0" w:color="000000"/>
            </w:tcBorders>
            <w:hideMark/>
          </w:tcPr>
          <w:p w14:paraId="6CC14045"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4CCB88BB" w14:textId="77777777" w:rsidR="00BB5267" w:rsidRDefault="00BB5267">
            <w:pPr>
              <w:pStyle w:val="TableParagraph"/>
              <w:ind w:left="0"/>
              <w:rPr>
                <w:rFonts w:ascii="Times New Roman"/>
              </w:rPr>
            </w:pPr>
          </w:p>
        </w:tc>
      </w:tr>
      <w:tr w:rsidR="00BB5267" w14:paraId="77F5CF66" w14:textId="77777777" w:rsidTr="00BB5267">
        <w:trPr>
          <w:trHeight w:val="452"/>
        </w:trPr>
        <w:tc>
          <w:tcPr>
            <w:tcW w:w="5829" w:type="dxa"/>
            <w:tcBorders>
              <w:top w:val="single" w:sz="4" w:space="0" w:color="000000"/>
              <w:left w:val="single" w:sz="4" w:space="0" w:color="000000"/>
              <w:bottom w:val="single" w:sz="4" w:space="0" w:color="000000"/>
              <w:right w:val="single" w:sz="4" w:space="0" w:color="000000"/>
            </w:tcBorders>
            <w:hideMark/>
          </w:tcPr>
          <w:p w14:paraId="147DE422" w14:textId="77777777" w:rsidR="00BB5267" w:rsidRDefault="00BB5267">
            <w:pPr>
              <w:pStyle w:val="TableParagraph"/>
              <w:spacing w:line="268" w:lineRule="exact"/>
            </w:pPr>
            <w:r>
              <w:t>Understand</w:t>
            </w:r>
            <w:r>
              <w:rPr>
                <w:spacing w:val="-7"/>
              </w:rPr>
              <w:t xml:space="preserve"> </w:t>
            </w:r>
            <w:r>
              <w:t>and</w:t>
            </w:r>
            <w:r>
              <w:rPr>
                <w:spacing w:val="-6"/>
              </w:rPr>
              <w:t xml:space="preserve"> </w:t>
            </w:r>
            <w:r>
              <w:t>implement</w:t>
            </w:r>
            <w:r>
              <w:rPr>
                <w:spacing w:val="-6"/>
              </w:rPr>
              <w:t xml:space="preserve"> </w:t>
            </w:r>
            <w:r>
              <w:t>child</w:t>
            </w:r>
            <w:r>
              <w:rPr>
                <w:spacing w:val="-6"/>
              </w:rPr>
              <w:t xml:space="preserve"> </w:t>
            </w:r>
            <w:r>
              <w:t>protection</w:t>
            </w:r>
            <w:r>
              <w:rPr>
                <w:spacing w:val="-6"/>
              </w:rPr>
              <w:t xml:space="preserve"> </w:t>
            </w:r>
            <w:r>
              <w:rPr>
                <w:spacing w:val="-2"/>
              </w:rPr>
              <w:t>procedures</w:t>
            </w:r>
          </w:p>
        </w:tc>
        <w:tc>
          <w:tcPr>
            <w:tcW w:w="1458" w:type="dxa"/>
            <w:tcBorders>
              <w:top w:val="single" w:sz="4" w:space="0" w:color="000000"/>
              <w:left w:val="single" w:sz="4" w:space="0" w:color="000000"/>
              <w:bottom w:val="single" w:sz="4" w:space="0" w:color="000000"/>
              <w:right w:val="single" w:sz="4" w:space="0" w:color="000000"/>
            </w:tcBorders>
            <w:hideMark/>
          </w:tcPr>
          <w:p w14:paraId="3CA5BA81"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3CF0ABA6" w14:textId="77777777" w:rsidR="00BB5267" w:rsidRDefault="00BB5267">
            <w:pPr>
              <w:pStyle w:val="TableParagraph"/>
              <w:ind w:left="0"/>
              <w:rPr>
                <w:rFonts w:ascii="Times New Roman"/>
              </w:rPr>
            </w:pPr>
          </w:p>
        </w:tc>
      </w:tr>
      <w:tr w:rsidR="00BB5267" w14:paraId="4BDB1AEF" w14:textId="77777777" w:rsidTr="00BB5267">
        <w:trPr>
          <w:trHeight w:val="450"/>
        </w:trPr>
        <w:tc>
          <w:tcPr>
            <w:tcW w:w="5829" w:type="dxa"/>
            <w:tcBorders>
              <w:top w:val="single" w:sz="4" w:space="0" w:color="000000"/>
              <w:left w:val="single" w:sz="4" w:space="0" w:color="000000"/>
              <w:bottom w:val="single" w:sz="4" w:space="0" w:color="000000"/>
              <w:right w:val="single" w:sz="4" w:space="0" w:color="000000"/>
            </w:tcBorders>
            <w:hideMark/>
          </w:tcPr>
          <w:p w14:paraId="2C2282ED" w14:textId="77777777" w:rsidR="00BB5267" w:rsidRDefault="00BB5267">
            <w:pPr>
              <w:pStyle w:val="TableParagraph"/>
              <w:spacing w:line="268" w:lineRule="exact"/>
            </w:pPr>
            <w:r>
              <w:t>Understand</w:t>
            </w:r>
            <w:r>
              <w:rPr>
                <w:spacing w:val="-7"/>
              </w:rPr>
              <w:t xml:space="preserve"> </w:t>
            </w:r>
            <w:r>
              <w:t>procedures</w:t>
            </w:r>
            <w:r>
              <w:rPr>
                <w:spacing w:val="-7"/>
              </w:rPr>
              <w:t xml:space="preserve"> </w:t>
            </w:r>
            <w:r>
              <w:t>and</w:t>
            </w:r>
            <w:r>
              <w:rPr>
                <w:spacing w:val="-6"/>
              </w:rPr>
              <w:t xml:space="preserve"> </w:t>
            </w:r>
            <w:r>
              <w:t>legislation</w:t>
            </w:r>
            <w:r>
              <w:rPr>
                <w:spacing w:val="-8"/>
              </w:rPr>
              <w:t xml:space="preserve"> </w:t>
            </w:r>
            <w:r>
              <w:t>relating</w:t>
            </w:r>
            <w:r>
              <w:rPr>
                <w:spacing w:val="-6"/>
              </w:rPr>
              <w:t xml:space="preserve"> </w:t>
            </w:r>
            <w:r>
              <w:t>to</w:t>
            </w:r>
            <w:r>
              <w:rPr>
                <w:spacing w:val="-6"/>
              </w:rPr>
              <w:t xml:space="preserve"> </w:t>
            </w:r>
            <w:r>
              <w:rPr>
                <w:spacing w:val="-2"/>
              </w:rPr>
              <w:t>confidentiality</w:t>
            </w:r>
          </w:p>
        </w:tc>
        <w:tc>
          <w:tcPr>
            <w:tcW w:w="1458" w:type="dxa"/>
            <w:tcBorders>
              <w:top w:val="single" w:sz="4" w:space="0" w:color="000000"/>
              <w:left w:val="single" w:sz="4" w:space="0" w:color="000000"/>
              <w:bottom w:val="single" w:sz="4" w:space="0" w:color="000000"/>
              <w:right w:val="single" w:sz="4" w:space="0" w:color="000000"/>
            </w:tcBorders>
            <w:hideMark/>
          </w:tcPr>
          <w:p w14:paraId="43059623"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485DA6F7" w14:textId="77777777" w:rsidR="00BB5267" w:rsidRDefault="00BB5267">
            <w:pPr>
              <w:pStyle w:val="TableParagraph"/>
              <w:ind w:left="0"/>
              <w:rPr>
                <w:rFonts w:ascii="Times New Roman"/>
              </w:rPr>
            </w:pPr>
          </w:p>
        </w:tc>
      </w:tr>
      <w:tr w:rsidR="00BB5267" w14:paraId="71D63DC1" w14:textId="77777777" w:rsidTr="00BB5267">
        <w:trPr>
          <w:trHeight w:val="1196"/>
        </w:trPr>
        <w:tc>
          <w:tcPr>
            <w:tcW w:w="5829" w:type="dxa"/>
            <w:tcBorders>
              <w:top w:val="single" w:sz="4" w:space="0" w:color="000000"/>
              <w:left w:val="single" w:sz="4" w:space="0" w:color="000000"/>
              <w:bottom w:val="single" w:sz="4" w:space="0" w:color="000000"/>
              <w:right w:val="single" w:sz="4" w:space="0" w:color="000000"/>
            </w:tcBorders>
            <w:hideMark/>
          </w:tcPr>
          <w:p w14:paraId="2FA52E6C" w14:textId="77777777" w:rsidR="00BB5267" w:rsidRDefault="00BB5267">
            <w:pPr>
              <w:pStyle w:val="TableParagraph"/>
              <w:spacing w:line="268" w:lineRule="exact"/>
            </w:pPr>
            <w:r>
              <w:t>Understand</w:t>
            </w:r>
            <w:r>
              <w:rPr>
                <w:spacing w:val="-5"/>
              </w:rPr>
              <w:t xml:space="preserve"> </w:t>
            </w:r>
            <w:r>
              <w:t>the</w:t>
            </w:r>
            <w:r>
              <w:rPr>
                <w:spacing w:val="-5"/>
              </w:rPr>
              <w:t xml:space="preserve"> </w:t>
            </w:r>
            <w:r>
              <w:t>role</w:t>
            </w:r>
            <w:r>
              <w:rPr>
                <w:spacing w:val="-5"/>
              </w:rPr>
              <w:t xml:space="preserve"> </w:t>
            </w:r>
            <w:r>
              <w:t>of</w:t>
            </w:r>
            <w:r>
              <w:rPr>
                <w:spacing w:val="-3"/>
              </w:rPr>
              <w:t xml:space="preserve"> </w:t>
            </w:r>
            <w:r>
              <w:t>others</w:t>
            </w:r>
            <w:r>
              <w:rPr>
                <w:spacing w:val="-3"/>
              </w:rPr>
              <w:t xml:space="preserve"> </w:t>
            </w:r>
            <w:r>
              <w:t>working</w:t>
            </w:r>
            <w:r>
              <w:rPr>
                <w:spacing w:val="-4"/>
              </w:rPr>
              <w:t xml:space="preserve"> </w:t>
            </w:r>
            <w:r>
              <w:t>in and</w:t>
            </w:r>
            <w:r>
              <w:rPr>
                <w:spacing w:val="-6"/>
              </w:rPr>
              <w:t xml:space="preserve"> </w:t>
            </w:r>
            <w:r>
              <w:t>with</w:t>
            </w:r>
            <w:r>
              <w:rPr>
                <w:spacing w:val="-3"/>
              </w:rPr>
              <w:t xml:space="preserve"> </w:t>
            </w:r>
            <w:r>
              <w:t>the</w:t>
            </w:r>
            <w:r>
              <w:rPr>
                <w:spacing w:val="-5"/>
              </w:rPr>
              <w:t xml:space="preserve"> </w:t>
            </w:r>
            <w:r>
              <w:rPr>
                <w:spacing w:val="-2"/>
              </w:rPr>
              <w:t>school</w:t>
            </w:r>
          </w:p>
          <w:p w14:paraId="6EF2B8C7" w14:textId="77777777" w:rsidR="00BB5267" w:rsidRDefault="00BB5267">
            <w:pPr>
              <w:pStyle w:val="TableParagraph"/>
              <w:spacing w:before="182" w:line="254" w:lineRule="auto"/>
            </w:pPr>
            <w:r>
              <w:t>Understand</w:t>
            </w:r>
            <w:r>
              <w:rPr>
                <w:spacing w:val="-4"/>
              </w:rPr>
              <w:t xml:space="preserve"> </w:t>
            </w:r>
            <w:r>
              <w:t>and</w:t>
            </w:r>
            <w:r>
              <w:rPr>
                <w:spacing w:val="-5"/>
              </w:rPr>
              <w:t xml:space="preserve"> </w:t>
            </w:r>
            <w:r>
              <w:t>value</w:t>
            </w:r>
            <w:r>
              <w:rPr>
                <w:spacing w:val="-3"/>
              </w:rPr>
              <w:t xml:space="preserve"> </w:t>
            </w:r>
            <w:r>
              <w:t>the</w:t>
            </w:r>
            <w:r>
              <w:rPr>
                <w:spacing w:val="-5"/>
              </w:rPr>
              <w:t xml:space="preserve"> </w:t>
            </w:r>
            <w:r>
              <w:t>role</w:t>
            </w:r>
            <w:r>
              <w:rPr>
                <w:spacing w:val="-5"/>
              </w:rPr>
              <w:t xml:space="preserve"> </w:t>
            </w:r>
            <w:r>
              <w:t>of</w:t>
            </w:r>
            <w:r>
              <w:rPr>
                <w:spacing w:val="-3"/>
              </w:rPr>
              <w:t xml:space="preserve"> </w:t>
            </w:r>
            <w:r>
              <w:t>parents</w:t>
            </w:r>
            <w:r>
              <w:rPr>
                <w:spacing w:val="-3"/>
              </w:rPr>
              <w:t xml:space="preserve"> </w:t>
            </w:r>
            <w:r>
              <w:t>and</w:t>
            </w:r>
            <w:r>
              <w:rPr>
                <w:spacing w:val="-4"/>
              </w:rPr>
              <w:t xml:space="preserve"> </w:t>
            </w:r>
            <w:r>
              <w:t>carers</w:t>
            </w:r>
            <w:r>
              <w:rPr>
                <w:spacing w:val="-3"/>
              </w:rPr>
              <w:t xml:space="preserve"> </w:t>
            </w:r>
            <w:r>
              <w:t>in</w:t>
            </w:r>
            <w:r>
              <w:rPr>
                <w:spacing w:val="-7"/>
              </w:rPr>
              <w:t xml:space="preserve"> </w:t>
            </w:r>
            <w:r>
              <w:t xml:space="preserve">supporting </w:t>
            </w:r>
            <w:r>
              <w:rPr>
                <w:spacing w:val="-2"/>
              </w:rPr>
              <w:t>children</w:t>
            </w:r>
          </w:p>
        </w:tc>
        <w:tc>
          <w:tcPr>
            <w:tcW w:w="1458" w:type="dxa"/>
            <w:tcBorders>
              <w:top w:val="single" w:sz="4" w:space="0" w:color="000000"/>
              <w:left w:val="single" w:sz="4" w:space="0" w:color="000000"/>
              <w:bottom w:val="single" w:sz="4" w:space="0" w:color="000000"/>
              <w:right w:val="single" w:sz="4" w:space="0" w:color="000000"/>
            </w:tcBorders>
            <w:hideMark/>
          </w:tcPr>
          <w:p w14:paraId="70A7986F"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688FDB20" w14:textId="77777777" w:rsidR="00BB5267" w:rsidRDefault="00BB5267">
            <w:pPr>
              <w:pStyle w:val="TableParagraph"/>
              <w:ind w:left="0"/>
              <w:rPr>
                <w:rFonts w:ascii="Times New Roman"/>
              </w:rPr>
            </w:pPr>
          </w:p>
        </w:tc>
      </w:tr>
      <w:tr w:rsidR="00BB5267" w14:paraId="44262A63" w14:textId="77777777" w:rsidTr="00BB5267">
        <w:trPr>
          <w:trHeight w:val="742"/>
        </w:trPr>
        <w:tc>
          <w:tcPr>
            <w:tcW w:w="5829" w:type="dxa"/>
            <w:tcBorders>
              <w:top w:val="single" w:sz="4" w:space="0" w:color="000000"/>
              <w:left w:val="single" w:sz="4" w:space="0" w:color="000000"/>
              <w:bottom w:val="single" w:sz="4" w:space="0" w:color="000000"/>
              <w:right w:val="single" w:sz="4" w:space="0" w:color="000000"/>
            </w:tcBorders>
            <w:hideMark/>
          </w:tcPr>
          <w:p w14:paraId="430BFADE" w14:textId="77777777" w:rsidR="00BB5267" w:rsidRDefault="00BB5267">
            <w:pPr>
              <w:pStyle w:val="TableParagraph"/>
              <w:spacing w:line="256" w:lineRule="auto"/>
            </w:pPr>
            <w:r>
              <w:t>Demonstrate</w:t>
            </w:r>
            <w:r>
              <w:rPr>
                <w:spacing w:val="-6"/>
              </w:rPr>
              <w:t xml:space="preserve"> </w:t>
            </w:r>
            <w:r>
              <w:t>a</w:t>
            </w:r>
            <w:r>
              <w:rPr>
                <w:spacing w:val="-4"/>
              </w:rPr>
              <w:t xml:space="preserve"> </w:t>
            </w:r>
            <w:r>
              <w:t>positive</w:t>
            </w:r>
            <w:r>
              <w:rPr>
                <w:spacing w:val="-4"/>
              </w:rPr>
              <w:t xml:space="preserve"> </w:t>
            </w:r>
            <w:r>
              <w:t>attitude</w:t>
            </w:r>
            <w:r>
              <w:rPr>
                <w:spacing w:val="-4"/>
              </w:rPr>
              <w:t xml:space="preserve"> </w:t>
            </w:r>
            <w:r>
              <w:t>to</w:t>
            </w:r>
            <w:r>
              <w:rPr>
                <w:spacing w:val="-3"/>
              </w:rPr>
              <w:t xml:space="preserve"> </w:t>
            </w:r>
            <w:r>
              <w:t>learning</w:t>
            </w:r>
            <w:r>
              <w:rPr>
                <w:spacing w:val="-5"/>
              </w:rPr>
              <w:t xml:space="preserve"> </w:t>
            </w:r>
            <w:r>
              <w:t>and</w:t>
            </w:r>
            <w:r>
              <w:rPr>
                <w:spacing w:val="-6"/>
              </w:rPr>
              <w:t xml:space="preserve"> </w:t>
            </w:r>
            <w:r>
              <w:t>a</w:t>
            </w:r>
            <w:r>
              <w:rPr>
                <w:spacing w:val="-6"/>
              </w:rPr>
              <w:t xml:space="preserve"> </w:t>
            </w:r>
            <w:r>
              <w:t>commitment</w:t>
            </w:r>
            <w:r>
              <w:rPr>
                <w:spacing w:val="-7"/>
              </w:rPr>
              <w:t xml:space="preserve"> </w:t>
            </w:r>
            <w:r>
              <w:t>to professional development</w:t>
            </w:r>
          </w:p>
        </w:tc>
        <w:tc>
          <w:tcPr>
            <w:tcW w:w="1458" w:type="dxa"/>
            <w:tcBorders>
              <w:top w:val="single" w:sz="4" w:space="0" w:color="000000"/>
              <w:left w:val="single" w:sz="4" w:space="0" w:color="000000"/>
              <w:bottom w:val="single" w:sz="4" w:space="0" w:color="000000"/>
              <w:right w:val="single" w:sz="4" w:space="0" w:color="000000"/>
            </w:tcBorders>
            <w:hideMark/>
          </w:tcPr>
          <w:p w14:paraId="3DA3E3E6"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536AD2CF" w14:textId="77777777" w:rsidR="00BB5267" w:rsidRDefault="00BB5267">
            <w:pPr>
              <w:pStyle w:val="TableParagraph"/>
              <w:ind w:left="0"/>
              <w:rPr>
                <w:rFonts w:ascii="Times New Roman"/>
              </w:rPr>
            </w:pPr>
          </w:p>
        </w:tc>
      </w:tr>
      <w:tr w:rsidR="00BB5267" w14:paraId="2B8DFA81" w14:textId="77777777" w:rsidTr="00BB5267">
        <w:trPr>
          <w:trHeight w:val="452"/>
        </w:trPr>
        <w:tc>
          <w:tcPr>
            <w:tcW w:w="5829" w:type="dxa"/>
            <w:tcBorders>
              <w:top w:val="single" w:sz="4" w:space="0" w:color="000000"/>
              <w:left w:val="single" w:sz="4" w:space="0" w:color="000000"/>
              <w:bottom w:val="single" w:sz="4" w:space="0" w:color="000000"/>
              <w:right w:val="single" w:sz="4" w:space="0" w:color="000000"/>
            </w:tcBorders>
            <w:hideMark/>
          </w:tcPr>
          <w:p w14:paraId="0734F3FB" w14:textId="77777777" w:rsidR="00BB5267" w:rsidRDefault="00BB5267">
            <w:pPr>
              <w:pStyle w:val="TableParagraph"/>
              <w:spacing w:line="268" w:lineRule="exact"/>
            </w:pPr>
            <w:r>
              <w:t>Ability</w:t>
            </w:r>
            <w:r>
              <w:rPr>
                <w:spacing w:val="-3"/>
              </w:rPr>
              <w:t xml:space="preserve"> </w:t>
            </w:r>
            <w:r>
              <w:t>to</w:t>
            </w:r>
            <w:r>
              <w:rPr>
                <w:spacing w:val="-4"/>
              </w:rPr>
              <w:t xml:space="preserve"> </w:t>
            </w:r>
            <w:r>
              <w:t>manage</w:t>
            </w:r>
            <w:r>
              <w:rPr>
                <w:spacing w:val="-5"/>
              </w:rPr>
              <w:t xml:space="preserve"> </w:t>
            </w:r>
            <w:r>
              <w:t>own</w:t>
            </w:r>
            <w:r>
              <w:rPr>
                <w:spacing w:val="-5"/>
              </w:rPr>
              <w:t xml:space="preserve"> </w:t>
            </w:r>
            <w:r>
              <w:t>time</w:t>
            </w:r>
            <w:r>
              <w:rPr>
                <w:spacing w:val="-2"/>
              </w:rPr>
              <w:t xml:space="preserve"> effectively</w:t>
            </w:r>
          </w:p>
        </w:tc>
        <w:tc>
          <w:tcPr>
            <w:tcW w:w="1458" w:type="dxa"/>
            <w:tcBorders>
              <w:top w:val="single" w:sz="4" w:space="0" w:color="000000"/>
              <w:left w:val="single" w:sz="4" w:space="0" w:color="000000"/>
              <w:bottom w:val="single" w:sz="4" w:space="0" w:color="000000"/>
              <w:right w:val="single" w:sz="4" w:space="0" w:color="000000"/>
            </w:tcBorders>
            <w:hideMark/>
          </w:tcPr>
          <w:p w14:paraId="158099C3"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01977C73" w14:textId="77777777" w:rsidR="00BB5267" w:rsidRDefault="00BB5267">
            <w:pPr>
              <w:pStyle w:val="TableParagraph"/>
              <w:ind w:left="0"/>
              <w:rPr>
                <w:rFonts w:ascii="Times New Roman"/>
              </w:rPr>
            </w:pPr>
          </w:p>
        </w:tc>
      </w:tr>
      <w:tr w:rsidR="00BB5267" w14:paraId="4CE5B5CB" w14:textId="77777777" w:rsidTr="00BB5267">
        <w:trPr>
          <w:trHeight w:val="450"/>
        </w:trPr>
        <w:tc>
          <w:tcPr>
            <w:tcW w:w="5829" w:type="dxa"/>
            <w:tcBorders>
              <w:top w:val="single" w:sz="4" w:space="0" w:color="000000"/>
              <w:left w:val="single" w:sz="4" w:space="0" w:color="000000"/>
              <w:bottom w:val="single" w:sz="4" w:space="0" w:color="000000"/>
              <w:right w:val="single" w:sz="4" w:space="0" w:color="000000"/>
            </w:tcBorders>
            <w:hideMark/>
          </w:tcPr>
          <w:p w14:paraId="00CFFF95" w14:textId="77777777" w:rsidR="00BB5267" w:rsidRDefault="00BB5267">
            <w:pPr>
              <w:pStyle w:val="TableParagraph"/>
              <w:spacing w:line="268" w:lineRule="exact"/>
            </w:pPr>
            <w:r>
              <w:t>Ability</w:t>
            </w:r>
            <w:r>
              <w:rPr>
                <w:spacing w:val="-3"/>
              </w:rPr>
              <w:t xml:space="preserve"> </w:t>
            </w:r>
            <w:r>
              <w:t>to</w:t>
            </w:r>
            <w:r>
              <w:rPr>
                <w:spacing w:val="-2"/>
              </w:rPr>
              <w:t xml:space="preserve"> </w:t>
            </w:r>
            <w:r>
              <w:t>teach</w:t>
            </w:r>
            <w:r>
              <w:rPr>
                <w:spacing w:val="-2"/>
              </w:rPr>
              <w:t xml:space="preserve"> </w:t>
            </w:r>
            <w:r>
              <w:t>a</w:t>
            </w:r>
            <w:r>
              <w:rPr>
                <w:spacing w:val="-4"/>
              </w:rPr>
              <w:t xml:space="preserve"> </w:t>
            </w:r>
            <w:r>
              <w:t>structured</w:t>
            </w:r>
            <w:r>
              <w:rPr>
                <w:spacing w:val="-4"/>
              </w:rPr>
              <w:t xml:space="preserve"> </w:t>
            </w:r>
            <w:r>
              <w:t>activity</w:t>
            </w:r>
            <w:r>
              <w:rPr>
                <w:spacing w:val="-3"/>
              </w:rPr>
              <w:t xml:space="preserve"> </w:t>
            </w:r>
            <w:r>
              <w:t>to</w:t>
            </w:r>
            <w:r>
              <w:rPr>
                <w:spacing w:val="-4"/>
              </w:rPr>
              <w:t xml:space="preserve"> </w:t>
            </w:r>
            <w:r>
              <w:t>a</w:t>
            </w:r>
            <w:r>
              <w:rPr>
                <w:spacing w:val="-2"/>
              </w:rPr>
              <w:t xml:space="preserve"> </w:t>
            </w:r>
            <w:r>
              <w:rPr>
                <w:spacing w:val="-4"/>
              </w:rPr>
              <w:t>group</w:t>
            </w:r>
          </w:p>
        </w:tc>
        <w:tc>
          <w:tcPr>
            <w:tcW w:w="1458" w:type="dxa"/>
            <w:tcBorders>
              <w:top w:val="single" w:sz="4" w:space="0" w:color="000000"/>
              <w:left w:val="single" w:sz="4" w:space="0" w:color="000000"/>
              <w:bottom w:val="single" w:sz="4" w:space="0" w:color="000000"/>
              <w:right w:val="single" w:sz="4" w:space="0" w:color="000000"/>
            </w:tcBorders>
            <w:hideMark/>
          </w:tcPr>
          <w:p w14:paraId="468CB881"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1F8F05FE" w14:textId="77777777" w:rsidR="00BB5267" w:rsidRDefault="00BB5267">
            <w:pPr>
              <w:pStyle w:val="TableParagraph"/>
              <w:ind w:left="0"/>
              <w:rPr>
                <w:rFonts w:ascii="Times New Roman"/>
              </w:rPr>
            </w:pPr>
          </w:p>
        </w:tc>
      </w:tr>
      <w:tr w:rsidR="00BB5267" w14:paraId="29AF012D" w14:textId="77777777" w:rsidTr="00BB5267">
        <w:trPr>
          <w:trHeight w:val="452"/>
        </w:trPr>
        <w:tc>
          <w:tcPr>
            <w:tcW w:w="5829" w:type="dxa"/>
            <w:tcBorders>
              <w:top w:val="single" w:sz="4" w:space="0" w:color="000000"/>
              <w:left w:val="single" w:sz="4" w:space="0" w:color="000000"/>
              <w:bottom w:val="single" w:sz="4" w:space="0" w:color="000000"/>
              <w:right w:val="single" w:sz="4" w:space="0" w:color="000000"/>
            </w:tcBorders>
            <w:hideMark/>
          </w:tcPr>
          <w:p w14:paraId="237C0264" w14:textId="77777777" w:rsidR="00BB5267" w:rsidRDefault="00BB5267">
            <w:pPr>
              <w:pStyle w:val="TableParagraph"/>
              <w:spacing w:before="1"/>
            </w:pPr>
            <w:r>
              <w:t>Excellent</w:t>
            </w:r>
            <w:r>
              <w:rPr>
                <w:spacing w:val="-10"/>
              </w:rPr>
              <w:t xml:space="preserve"> </w:t>
            </w:r>
            <w:r>
              <w:t>interpersonal</w:t>
            </w:r>
            <w:r>
              <w:rPr>
                <w:spacing w:val="-12"/>
              </w:rPr>
              <w:t xml:space="preserve"> </w:t>
            </w:r>
            <w:r>
              <w:rPr>
                <w:spacing w:val="-2"/>
              </w:rPr>
              <w:t>skills</w:t>
            </w:r>
          </w:p>
        </w:tc>
        <w:tc>
          <w:tcPr>
            <w:tcW w:w="1458" w:type="dxa"/>
            <w:tcBorders>
              <w:top w:val="single" w:sz="4" w:space="0" w:color="000000"/>
              <w:left w:val="single" w:sz="4" w:space="0" w:color="000000"/>
              <w:bottom w:val="single" w:sz="4" w:space="0" w:color="000000"/>
              <w:right w:val="single" w:sz="4" w:space="0" w:color="000000"/>
            </w:tcBorders>
            <w:hideMark/>
          </w:tcPr>
          <w:p w14:paraId="67748167" w14:textId="77777777" w:rsidR="00BB5267" w:rsidRDefault="00BB5267">
            <w:pPr>
              <w:pStyle w:val="TableParagraph"/>
              <w:spacing w:before="1"/>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7B954CC4" w14:textId="77777777" w:rsidR="00BB5267" w:rsidRDefault="00BB5267">
            <w:pPr>
              <w:pStyle w:val="TableParagraph"/>
              <w:ind w:left="0"/>
              <w:rPr>
                <w:rFonts w:ascii="Times New Roman"/>
              </w:rPr>
            </w:pPr>
          </w:p>
        </w:tc>
      </w:tr>
      <w:tr w:rsidR="00BB5267" w14:paraId="6EB72E04" w14:textId="77777777" w:rsidTr="00BB5267">
        <w:trPr>
          <w:trHeight w:val="742"/>
        </w:trPr>
        <w:tc>
          <w:tcPr>
            <w:tcW w:w="5829" w:type="dxa"/>
            <w:tcBorders>
              <w:top w:val="single" w:sz="4" w:space="0" w:color="000000"/>
              <w:left w:val="single" w:sz="4" w:space="0" w:color="000000"/>
              <w:bottom w:val="single" w:sz="4" w:space="0" w:color="000000"/>
              <w:right w:val="single" w:sz="4" w:space="0" w:color="000000"/>
            </w:tcBorders>
            <w:hideMark/>
          </w:tcPr>
          <w:p w14:paraId="39CCEC7F" w14:textId="77777777" w:rsidR="00BB5267" w:rsidRDefault="00BB5267">
            <w:pPr>
              <w:pStyle w:val="TableParagraph"/>
              <w:spacing w:line="256" w:lineRule="auto"/>
            </w:pPr>
            <w:r>
              <w:t>Work</w:t>
            </w:r>
            <w:r>
              <w:rPr>
                <w:spacing w:val="-6"/>
              </w:rPr>
              <w:t xml:space="preserve"> </w:t>
            </w:r>
            <w:r>
              <w:t>constructively</w:t>
            </w:r>
            <w:r>
              <w:rPr>
                <w:spacing w:val="-4"/>
              </w:rPr>
              <w:t xml:space="preserve"> </w:t>
            </w:r>
            <w:r>
              <w:t>as</w:t>
            </w:r>
            <w:r>
              <w:rPr>
                <w:spacing w:val="-5"/>
              </w:rPr>
              <w:t xml:space="preserve"> </w:t>
            </w:r>
            <w:r>
              <w:t>part</w:t>
            </w:r>
            <w:r>
              <w:rPr>
                <w:spacing w:val="-6"/>
              </w:rPr>
              <w:t xml:space="preserve"> </w:t>
            </w:r>
            <w:r>
              <w:t>of</w:t>
            </w:r>
            <w:r>
              <w:rPr>
                <w:spacing w:val="-4"/>
              </w:rPr>
              <w:t xml:space="preserve"> </w:t>
            </w:r>
            <w:r>
              <w:t>a</w:t>
            </w:r>
            <w:r>
              <w:rPr>
                <w:spacing w:val="-6"/>
              </w:rPr>
              <w:t xml:space="preserve"> </w:t>
            </w:r>
            <w:r>
              <w:t>team,</w:t>
            </w:r>
            <w:r>
              <w:rPr>
                <w:spacing w:val="-6"/>
              </w:rPr>
              <w:t xml:space="preserve"> </w:t>
            </w:r>
            <w:r>
              <w:t>making</w:t>
            </w:r>
            <w:r>
              <w:rPr>
                <w:spacing w:val="-4"/>
              </w:rPr>
              <w:t xml:space="preserve"> </w:t>
            </w:r>
            <w:r>
              <w:t xml:space="preserve">important </w:t>
            </w:r>
            <w:r>
              <w:rPr>
                <w:spacing w:val="-2"/>
              </w:rPr>
              <w:t>contributions</w:t>
            </w:r>
          </w:p>
        </w:tc>
        <w:tc>
          <w:tcPr>
            <w:tcW w:w="1458" w:type="dxa"/>
            <w:tcBorders>
              <w:top w:val="single" w:sz="4" w:space="0" w:color="000000"/>
              <w:left w:val="single" w:sz="4" w:space="0" w:color="000000"/>
              <w:bottom w:val="single" w:sz="4" w:space="0" w:color="000000"/>
              <w:right w:val="single" w:sz="4" w:space="0" w:color="000000"/>
            </w:tcBorders>
            <w:hideMark/>
          </w:tcPr>
          <w:p w14:paraId="0599931D"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6FAD843E" w14:textId="77777777" w:rsidR="00BB5267" w:rsidRDefault="00BB5267">
            <w:pPr>
              <w:pStyle w:val="TableParagraph"/>
              <w:ind w:left="0"/>
              <w:rPr>
                <w:rFonts w:ascii="Times New Roman"/>
              </w:rPr>
            </w:pPr>
          </w:p>
        </w:tc>
      </w:tr>
      <w:tr w:rsidR="00BB5267" w14:paraId="0A96294F" w14:textId="77777777" w:rsidTr="00BB5267">
        <w:trPr>
          <w:trHeight w:val="453"/>
        </w:trPr>
        <w:tc>
          <w:tcPr>
            <w:tcW w:w="5829" w:type="dxa"/>
            <w:tcBorders>
              <w:top w:val="single" w:sz="4" w:space="0" w:color="000000"/>
              <w:left w:val="single" w:sz="4" w:space="0" w:color="000000"/>
              <w:bottom w:val="single" w:sz="4" w:space="0" w:color="000000"/>
              <w:right w:val="single" w:sz="4" w:space="0" w:color="000000"/>
            </w:tcBorders>
            <w:hideMark/>
          </w:tcPr>
          <w:p w14:paraId="046D3416" w14:textId="77777777" w:rsidR="00BB5267" w:rsidRDefault="00BB5267">
            <w:pPr>
              <w:pStyle w:val="TableParagraph"/>
              <w:spacing w:line="268" w:lineRule="exact"/>
            </w:pPr>
            <w:r>
              <w:t>Be</w:t>
            </w:r>
            <w:r>
              <w:rPr>
                <w:spacing w:val="-3"/>
              </w:rPr>
              <w:t xml:space="preserve"> </w:t>
            </w:r>
            <w:r>
              <w:t>prepared</w:t>
            </w:r>
            <w:r>
              <w:rPr>
                <w:spacing w:val="-5"/>
              </w:rPr>
              <w:t xml:space="preserve"> </w:t>
            </w:r>
            <w:r>
              <w:t>to</w:t>
            </w:r>
            <w:r>
              <w:rPr>
                <w:spacing w:val="-5"/>
              </w:rPr>
              <w:t xml:space="preserve"> </w:t>
            </w:r>
            <w:r>
              <w:t>develop</w:t>
            </w:r>
            <w:r>
              <w:rPr>
                <w:spacing w:val="-3"/>
              </w:rPr>
              <w:t xml:space="preserve"> </w:t>
            </w:r>
            <w:r>
              <w:t>and</w:t>
            </w:r>
            <w:r>
              <w:rPr>
                <w:spacing w:val="-3"/>
              </w:rPr>
              <w:t xml:space="preserve"> </w:t>
            </w:r>
            <w:r>
              <w:t>learn</w:t>
            </w:r>
            <w:r>
              <w:rPr>
                <w:spacing w:val="-3"/>
              </w:rPr>
              <w:t xml:space="preserve"> </w:t>
            </w:r>
            <w:r>
              <w:t>in</w:t>
            </w:r>
            <w:r>
              <w:rPr>
                <w:spacing w:val="-4"/>
              </w:rPr>
              <w:t xml:space="preserve"> </w:t>
            </w:r>
            <w:r>
              <w:t>the</w:t>
            </w:r>
            <w:r>
              <w:rPr>
                <w:spacing w:val="-4"/>
              </w:rPr>
              <w:t xml:space="preserve"> role</w:t>
            </w:r>
          </w:p>
        </w:tc>
        <w:tc>
          <w:tcPr>
            <w:tcW w:w="1458" w:type="dxa"/>
            <w:tcBorders>
              <w:top w:val="single" w:sz="4" w:space="0" w:color="000000"/>
              <w:left w:val="single" w:sz="4" w:space="0" w:color="000000"/>
              <w:bottom w:val="single" w:sz="4" w:space="0" w:color="000000"/>
              <w:right w:val="single" w:sz="4" w:space="0" w:color="000000"/>
            </w:tcBorders>
            <w:hideMark/>
          </w:tcPr>
          <w:p w14:paraId="6C73E15E" w14:textId="77777777" w:rsidR="00BB5267" w:rsidRDefault="00BB5267">
            <w:pPr>
              <w:pStyle w:val="TableParagraph"/>
              <w:spacing w:line="268" w:lineRule="exact"/>
              <w:ind w:left="7"/>
              <w:jc w:val="center"/>
            </w:pPr>
            <w:r>
              <w:rPr>
                <w:spacing w:val="-10"/>
              </w:rPr>
              <w:t>*</w:t>
            </w:r>
          </w:p>
        </w:tc>
        <w:tc>
          <w:tcPr>
            <w:tcW w:w="1455" w:type="dxa"/>
            <w:tcBorders>
              <w:top w:val="single" w:sz="4" w:space="0" w:color="000000"/>
              <w:left w:val="single" w:sz="4" w:space="0" w:color="000000"/>
              <w:bottom w:val="single" w:sz="4" w:space="0" w:color="000000"/>
              <w:right w:val="single" w:sz="4" w:space="0" w:color="000000"/>
            </w:tcBorders>
          </w:tcPr>
          <w:p w14:paraId="3499C7E3" w14:textId="77777777" w:rsidR="00BB5267" w:rsidRDefault="00BB5267">
            <w:pPr>
              <w:pStyle w:val="TableParagraph"/>
              <w:ind w:left="0"/>
              <w:rPr>
                <w:rFonts w:ascii="Times New Roman"/>
              </w:rPr>
            </w:pPr>
          </w:p>
        </w:tc>
      </w:tr>
    </w:tbl>
    <w:p w14:paraId="607DA07E" w14:textId="77777777" w:rsidR="00E17AB1" w:rsidRDefault="00E17AB1" w:rsidP="00E17AB1">
      <w:pPr>
        <w:widowControl w:val="0"/>
        <w:autoSpaceDE w:val="0"/>
        <w:autoSpaceDN w:val="0"/>
        <w:spacing w:before="4" w:after="0" w:line="240" w:lineRule="auto"/>
        <w:rPr>
          <w:rFonts w:cs="Calibri"/>
          <w:b/>
          <w:lang w:val="en-US"/>
        </w:rPr>
      </w:pPr>
    </w:p>
    <w:p w14:paraId="4E82E461" w14:textId="77777777" w:rsidR="00E17AB1" w:rsidRPr="00E17AB1" w:rsidRDefault="00E17AB1" w:rsidP="00E17AB1">
      <w:pPr>
        <w:widowControl w:val="0"/>
        <w:autoSpaceDE w:val="0"/>
        <w:autoSpaceDN w:val="0"/>
        <w:spacing w:before="1" w:after="0" w:line="240" w:lineRule="auto"/>
        <w:ind w:left="1049" w:right="1086"/>
        <w:jc w:val="center"/>
        <w:rPr>
          <w:rFonts w:cs="Calibri"/>
          <w:color w:val="001F5F"/>
          <w:lang w:val="en-US"/>
        </w:rPr>
      </w:pPr>
      <w:r w:rsidRPr="00E17AB1">
        <w:rPr>
          <w:rFonts w:cs="Calibri"/>
          <w:color w:val="001F5F"/>
          <w:lang w:val="en-US"/>
        </w:rPr>
        <w:t>All</w:t>
      </w:r>
      <w:r w:rsidRPr="00E17AB1">
        <w:rPr>
          <w:rFonts w:cs="Calibri"/>
          <w:color w:val="001F5F"/>
          <w:spacing w:val="-9"/>
          <w:lang w:val="en-US"/>
        </w:rPr>
        <w:t xml:space="preserve"> </w:t>
      </w:r>
      <w:r w:rsidRPr="00E17AB1">
        <w:rPr>
          <w:rFonts w:cs="Calibri"/>
          <w:color w:val="001F5F"/>
          <w:lang w:val="en-US"/>
        </w:rPr>
        <w:t>staff</w:t>
      </w:r>
      <w:r w:rsidRPr="00E17AB1">
        <w:rPr>
          <w:rFonts w:cs="Calibri"/>
          <w:color w:val="001F5F"/>
          <w:spacing w:val="-9"/>
          <w:lang w:val="en-US"/>
        </w:rPr>
        <w:t xml:space="preserve"> </w:t>
      </w:r>
      <w:r w:rsidRPr="00E17AB1">
        <w:rPr>
          <w:rFonts w:cs="Calibri"/>
          <w:color w:val="001F5F"/>
          <w:lang w:val="en-US"/>
        </w:rPr>
        <w:t>are</w:t>
      </w:r>
      <w:r w:rsidRPr="00E17AB1">
        <w:rPr>
          <w:rFonts w:cs="Calibri"/>
          <w:color w:val="001F5F"/>
          <w:spacing w:val="-9"/>
          <w:lang w:val="en-US"/>
        </w:rPr>
        <w:t xml:space="preserve"> </w:t>
      </w:r>
      <w:r w:rsidRPr="00E17AB1">
        <w:rPr>
          <w:rFonts w:cs="Calibri"/>
          <w:color w:val="001F5F"/>
          <w:lang w:val="en-US"/>
        </w:rPr>
        <w:t>expected</w:t>
      </w:r>
      <w:r w:rsidRPr="00E17AB1">
        <w:rPr>
          <w:rFonts w:cs="Calibri"/>
          <w:color w:val="001F5F"/>
          <w:spacing w:val="-9"/>
          <w:lang w:val="en-US"/>
        </w:rPr>
        <w:t xml:space="preserve"> </w:t>
      </w:r>
      <w:r w:rsidRPr="00E17AB1">
        <w:rPr>
          <w:rFonts w:cs="Calibri"/>
          <w:color w:val="001F5F"/>
          <w:lang w:val="en-US"/>
        </w:rPr>
        <w:t>to</w:t>
      </w:r>
      <w:r w:rsidRPr="00E17AB1">
        <w:rPr>
          <w:rFonts w:cs="Calibri"/>
          <w:color w:val="001F5F"/>
          <w:spacing w:val="-9"/>
          <w:lang w:val="en-US"/>
        </w:rPr>
        <w:t xml:space="preserve"> </w:t>
      </w:r>
      <w:r w:rsidRPr="00E17AB1">
        <w:rPr>
          <w:rFonts w:cs="Calibri"/>
          <w:color w:val="001F5F"/>
          <w:lang w:val="en-US"/>
        </w:rPr>
        <w:t>understand</w:t>
      </w:r>
      <w:r w:rsidRPr="00E17AB1">
        <w:rPr>
          <w:rFonts w:cs="Calibri"/>
          <w:color w:val="001F5F"/>
          <w:spacing w:val="-5"/>
          <w:lang w:val="en-US"/>
        </w:rPr>
        <w:t xml:space="preserve"> </w:t>
      </w:r>
      <w:r w:rsidRPr="00E17AB1">
        <w:rPr>
          <w:rFonts w:cs="Calibri"/>
          <w:color w:val="001F5F"/>
          <w:lang w:val="en-US"/>
        </w:rPr>
        <w:t>and</w:t>
      </w:r>
      <w:r w:rsidRPr="00E17AB1">
        <w:rPr>
          <w:rFonts w:cs="Calibri"/>
          <w:color w:val="001F5F"/>
          <w:spacing w:val="-9"/>
          <w:lang w:val="en-US"/>
        </w:rPr>
        <w:t xml:space="preserve"> </w:t>
      </w:r>
      <w:r w:rsidRPr="00E17AB1">
        <w:rPr>
          <w:rFonts w:cs="Calibri"/>
          <w:color w:val="001F5F"/>
          <w:lang w:val="en-US"/>
        </w:rPr>
        <w:t>be</w:t>
      </w:r>
      <w:r w:rsidRPr="00E17AB1">
        <w:rPr>
          <w:rFonts w:cs="Calibri"/>
          <w:color w:val="001F5F"/>
          <w:spacing w:val="-5"/>
          <w:lang w:val="en-US"/>
        </w:rPr>
        <w:t xml:space="preserve"> </w:t>
      </w:r>
      <w:r w:rsidRPr="00E17AB1">
        <w:rPr>
          <w:rFonts w:cs="Calibri"/>
          <w:color w:val="001F5F"/>
          <w:lang w:val="en-US"/>
        </w:rPr>
        <w:t>committed</w:t>
      </w:r>
      <w:r w:rsidRPr="00E17AB1">
        <w:rPr>
          <w:rFonts w:cs="Calibri"/>
          <w:color w:val="001F5F"/>
          <w:spacing w:val="-9"/>
          <w:lang w:val="en-US"/>
        </w:rPr>
        <w:t xml:space="preserve"> </w:t>
      </w:r>
      <w:r w:rsidRPr="00E17AB1">
        <w:rPr>
          <w:rFonts w:cs="Calibri"/>
          <w:color w:val="001F5F"/>
          <w:lang w:val="en-US"/>
        </w:rPr>
        <w:t>and</w:t>
      </w:r>
      <w:r w:rsidRPr="00E17AB1">
        <w:rPr>
          <w:rFonts w:cs="Calibri"/>
          <w:color w:val="001F5F"/>
          <w:spacing w:val="-9"/>
          <w:lang w:val="en-US"/>
        </w:rPr>
        <w:t xml:space="preserve"> </w:t>
      </w:r>
      <w:r w:rsidRPr="00E17AB1">
        <w:rPr>
          <w:rFonts w:cs="Calibri"/>
          <w:color w:val="001F5F"/>
          <w:lang w:val="en-US"/>
        </w:rPr>
        <w:t>to</w:t>
      </w:r>
      <w:r w:rsidRPr="00E17AB1">
        <w:rPr>
          <w:rFonts w:cs="Calibri"/>
          <w:color w:val="001F5F"/>
          <w:spacing w:val="-6"/>
          <w:lang w:val="en-US"/>
        </w:rPr>
        <w:t xml:space="preserve"> </w:t>
      </w:r>
      <w:r w:rsidRPr="00E17AB1">
        <w:rPr>
          <w:rFonts w:cs="Calibri"/>
          <w:color w:val="001F5F"/>
          <w:lang w:val="en-US"/>
        </w:rPr>
        <w:t>contribute</w:t>
      </w:r>
      <w:r w:rsidRPr="00E17AB1">
        <w:rPr>
          <w:rFonts w:cs="Calibri"/>
          <w:color w:val="001F5F"/>
          <w:spacing w:val="-9"/>
          <w:lang w:val="en-US"/>
        </w:rPr>
        <w:t xml:space="preserve"> </w:t>
      </w:r>
      <w:r w:rsidRPr="00E17AB1">
        <w:rPr>
          <w:rFonts w:cs="Calibri"/>
          <w:color w:val="001F5F"/>
          <w:lang w:val="en-US"/>
        </w:rPr>
        <w:t>to</w:t>
      </w:r>
      <w:r w:rsidRPr="00E17AB1">
        <w:rPr>
          <w:rFonts w:cs="Calibri"/>
          <w:color w:val="001F5F"/>
          <w:spacing w:val="-6"/>
          <w:lang w:val="en-US"/>
        </w:rPr>
        <w:t xml:space="preserve"> </w:t>
      </w:r>
      <w:r w:rsidRPr="00E17AB1">
        <w:rPr>
          <w:rFonts w:cs="Calibri"/>
          <w:color w:val="001F5F"/>
          <w:lang w:val="en-US"/>
        </w:rPr>
        <w:t>Trust’s</w:t>
      </w:r>
      <w:r w:rsidRPr="00E17AB1">
        <w:rPr>
          <w:rFonts w:cs="Calibri"/>
          <w:color w:val="001F5F"/>
          <w:spacing w:val="-9"/>
          <w:lang w:val="en-US"/>
        </w:rPr>
        <w:t xml:space="preserve"> </w:t>
      </w:r>
      <w:r w:rsidRPr="00E17AB1">
        <w:rPr>
          <w:rFonts w:cs="Calibri"/>
          <w:color w:val="001F5F"/>
          <w:lang w:val="en-US"/>
        </w:rPr>
        <w:t>commitment</w:t>
      </w:r>
      <w:r w:rsidRPr="00E17AB1">
        <w:rPr>
          <w:rFonts w:cs="Calibri"/>
          <w:color w:val="001F5F"/>
          <w:spacing w:val="-9"/>
          <w:lang w:val="en-US"/>
        </w:rPr>
        <w:t xml:space="preserve"> </w:t>
      </w:r>
      <w:r w:rsidRPr="00E17AB1">
        <w:rPr>
          <w:rFonts w:cs="Calibri"/>
          <w:color w:val="001F5F"/>
          <w:lang w:val="en-US"/>
        </w:rPr>
        <w:t>to Equal Opportunities for all.</w:t>
      </w:r>
    </w:p>
    <w:p w14:paraId="0E803894" w14:textId="77777777" w:rsidR="00E17AB1" w:rsidRPr="00E17AB1" w:rsidRDefault="00E17AB1" w:rsidP="00E17AB1">
      <w:pPr>
        <w:spacing w:after="200" w:line="276" w:lineRule="auto"/>
        <w:rPr>
          <w:rFonts w:ascii="DM Sans" w:hAnsi="DM Sans" w:cstheme="minorHAnsi"/>
        </w:rPr>
      </w:pPr>
    </w:p>
    <w:p w14:paraId="3A35FBBF" w14:textId="77777777" w:rsidR="00881CE9" w:rsidRPr="00CB41B3" w:rsidRDefault="00881CE9" w:rsidP="00881CE9">
      <w:pPr>
        <w:spacing w:after="200" w:line="276" w:lineRule="auto"/>
        <w:rPr>
          <w:rFonts w:ascii="DM Sans" w:hAnsi="DM Sans" w:cstheme="minorHAnsi"/>
        </w:rPr>
      </w:pPr>
    </w:p>
    <w:sectPr w:rsidR="00881CE9" w:rsidRPr="00CB41B3" w:rsidSect="008D649B">
      <w:headerReference w:type="default" r:id="rId23"/>
      <w:footerReference w:type="default" r:id="rId24"/>
      <w:pgSz w:w="11906" w:h="16838"/>
      <w:pgMar w:top="2126" w:right="1440"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D2954" w14:textId="77777777" w:rsidR="00C9675D" w:rsidRDefault="00C9675D" w:rsidP="00A7380A">
      <w:pPr>
        <w:spacing w:after="0" w:line="240" w:lineRule="auto"/>
      </w:pPr>
      <w:r>
        <w:separator/>
      </w:r>
    </w:p>
  </w:endnote>
  <w:endnote w:type="continuationSeparator" w:id="0">
    <w:p w14:paraId="076A38A7" w14:textId="77777777" w:rsidR="00C9675D" w:rsidRDefault="00C9675D" w:rsidP="00A7380A">
      <w:pPr>
        <w:spacing w:after="0" w:line="240" w:lineRule="auto"/>
      </w:pPr>
      <w:r>
        <w:continuationSeparator/>
      </w:r>
    </w:p>
  </w:endnote>
  <w:endnote w:type="continuationNotice" w:id="1">
    <w:p w14:paraId="171567A2" w14:textId="77777777" w:rsidR="00C9675D" w:rsidRDefault="00C967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M Sans">
    <w:altName w:val="Calibri"/>
    <w:charset w:val="00"/>
    <w:family w:val="auto"/>
    <w:pitch w:val="variable"/>
    <w:sig w:usb0="8000002F"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B0B5C" w14:textId="22611173" w:rsidR="00A30DB3" w:rsidRDefault="00A30DB3" w:rsidP="00456A45">
    <w:pPr>
      <w:pStyle w:val="Footer"/>
      <w:pBdr>
        <w:top w:val="single" w:sz="4" w:space="1" w:color="D9D9D9"/>
      </w:pBdr>
      <w:jc w:val="right"/>
    </w:pPr>
    <w:r>
      <w:fldChar w:fldCharType="begin"/>
    </w:r>
    <w:r>
      <w:instrText xml:space="preserve"> PAGE   \* MERGEFORMAT </w:instrText>
    </w:r>
    <w:r>
      <w:fldChar w:fldCharType="separate"/>
    </w:r>
    <w:r w:rsidR="00A54931">
      <w:rPr>
        <w:noProof/>
      </w:rPr>
      <w:t>8</w:t>
    </w:r>
    <w:r>
      <w:rPr>
        <w:noProof/>
      </w:rPr>
      <w:fldChar w:fldCharType="end"/>
    </w:r>
    <w:r>
      <w:t xml:space="preserve"> | </w:t>
    </w:r>
    <w:r w:rsidRPr="00456A45">
      <w:rPr>
        <w:color w:val="7F7F7F"/>
        <w:spacing w:val="60"/>
      </w:rPr>
      <w:t>Page</w:t>
    </w:r>
  </w:p>
  <w:p w14:paraId="385F96A6" w14:textId="77777777" w:rsidR="00A30DB3" w:rsidRDefault="00A30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E5634" w14:textId="343DCB0B" w:rsidR="008D649B" w:rsidRDefault="00AD169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54931">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54931">
      <w:rPr>
        <w:b/>
        <w:bCs/>
        <w:noProof/>
      </w:rPr>
      <w:t>13</w:t>
    </w:r>
    <w:r>
      <w:rPr>
        <w:b/>
        <w:bCs/>
        <w:sz w:val="24"/>
        <w:szCs w:val="24"/>
      </w:rPr>
      <w:fldChar w:fldCharType="end"/>
    </w:r>
  </w:p>
  <w:p w14:paraId="3FADDE89" w14:textId="77777777" w:rsidR="008D649B" w:rsidRDefault="008D6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6B23B" w14:textId="77777777" w:rsidR="00C9675D" w:rsidRDefault="00C9675D" w:rsidP="00A7380A">
      <w:pPr>
        <w:spacing w:after="0" w:line="240" w:lineRule="auto"/>
      </w:pPr>
      <w:r>
        <w:separator/>
      </w:r>
    </w:p>
  </w:footnote>
  <w:footnote w:type="continuationSeparator" w:id="0">
    <w:p w14:paraId="14432F61" w14:textId="77777777" w:rsidR="00C9675D" w:rsidRDefault="00C9675D" w:rsidP="00A7380A">
      <w:pPr>
        <w:spacing w:after="0" w:line="240" w:lineRule="auto"/>
      </w:pPr>
      <w:r>
        <w:continuationSeparator/>
      </w:r>
    </w:p>
  </w:footnote>
  <w:footnote w:type="continuationNotice" w:id="1">
    <w:p w14:paraId="11EC56B7" w14:textId="77777777" w:rsidR="00C9675D" w:rsidRDefault="00C967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14D6D" w14:textId="77777777" w:rsidR="008D649B" w:rsidRDefault="00EF2DE0">
    <w:pPr>
      <w:pStyle w:val="Header"/>
    </w:pPr>
    <w:r>
      <w:rPr>
        <w:noProof/>
        <w:lang w:eastAsia="en-GB"/>
      </w:rPr>
      <w:drawing>
        <wp:anchor distT="0" distB="0" distL="114300" distR="114300" simplePos="0" relativeHeight="251658240" behindDoc="0" locked="0" layoutInCell="1" allowOverlap="1" wp14:anchorId="592435E5" wp14:editId="4AFBF4C0">
          <wp:simplePos x="0" y="0"/>
          <wp:positionH relativeFrom="column">
            <wp:posOffset>4414520</wp:posOffset>
          </wp:positionH>
          <wp:positionV relativeFrom="paragraph">
            <wp:posOffset>-135890</wp:posOffset>
          </wp:positionV>
          <wp:extent cx="1617980" cy="942975"/>
          <wp:effectExtent l="0" t="0" r="1270" b="9525"/>
          <wp:wrapThrough wrapText="bothSides">
            <wp:wrapPolygon edited="0">
              <wp:start x="14242" y="0"/>
              <wp:lineTo x="11699" y="2618"/>
              <wp:lineTo x="11190" y="4364"/>
              <wp:lineTo x="12207" y="6982"/>
              <wp:lineTo x="0" y="7855"/>
              <wp:lineTo x="0" y="21382"/>
              <wp:lineTo x="21363" y="21382"/>
              <wp:lineTo x="21363" y="11345"/>
              <wp:lineTo x="21108" y="8291"/>
              <wp:lineTo x="17802" y="6982"/>
              <wp:lineTo x="19328" y="4364"/>
              <wp:lineTo x="18819" y="2618"/>
              <wp:lineTo x="15768" y="0"/>
              <wp:lineTo x="14242" y="0"/>
            </wp:wrapPolygon>
          </wp:wrapThrough>
          <wp:docPr id="1" name="Picture 1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617980" cy="942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73EC"/>
    <w:multiLevelType w:val="hybridMultilevel"/>
    <w:tmpl w:val="EDB6DEFA"/>
    <w:lvl w:ilvl="0" w:tplc="CF58E15C">
      <w:start w:val="1"/>
      <w:numFmt w:val="bullet"/>
      <w:lvlText w:val=""/>
      <w:lvlJc w:val="left"/>
      <w:pPr>
        <w:ind w:left="720" w:hanging="360"/>
      </w:pPr>
      <w:rPr>
        <w:rFonts w:ascii="Symbol" w:hAnsi="Symbol" w:hint="default"/>
      </w:rPr>
    </w:lvl>
    <w:lvl w:ilvl="1" w:tplc="3252D640">
      <w:start w:val="1"/>
      <w:numFmt w:val="bullet"/>
      <w:lvlText w:val="o"/>
      <w:lvlJc w:val="left"/>
      <w:pPr>
        <w:ind w:left="1440" w:hanging="360"/>
      </w:pPr>
      <w:rPr>
        <w:rFonts w:ascii="Courier New" w:hAnsi="Courier New" w:cs="Times New Roman" w:hint="default"/>
      </w:rPr>
    </w:lvl>
    <w:lvl w:ilvl="2" w:tplc="D2E2E876">
      <w:start w:val="1"/>
      <w:numFmt w:val="bullet"/>
      <w:lvlText w:val=""/>
      <w:lvlJc w:val="left"/>
      <w:pPr>
        <w:ind w:left="2160" w:hanging="360"/>
      </w:pPr>
      <w:rPr>
        <w:rFonts w:ascii="Wingdings" w:hAnsi="Wingdings" w:hint="default"/>
      </w:rPr>
    </w:lvl>
    <w:lvl w:ilvl="3" w:tplc="732CC2B0">
      <w:start w:val="1"/>
      <w:numFmt w:val="bullet"/>
      <w:lvlText w:val=""/>
      <w:lvlJc w:val="left"/>
      <w:pPr>
        <w:ind w:left="2880" w:hanging="360"/>
      </w:pPr>
      <w:rPr>
        <w:rFonts w:ascii="Symbol" w:hAnsi="Symbol" w:hint="default"/>
      </w:rPr>
    </w:lvl>
    <w:lvl w:ilvl="4" w:tplc="56845A30">
      <w:start w:val="1"/>
      <w:numFmt w:val="bullet"/>
      <w:lvlText w:val="o"/>
      <w:lvlJc w:val="left"/>
      <w:pPr>
        <w:ind w:left="3600" w:hanging="360"/>
      </w:pPr>
      <w:rPr>
        <w:rFonts w:ascii="Courier New" w:hAnsi="Courier New" w:cs="Times New Roman" w:hint="default"/>
      </w:rPr>
    </w:lvl>
    <w:lvl w:ilvl="5" w:tplc="34DE8B8E">
      <w:start w:val="1"/>
      <w:numFmt w:val="bullet"/>
      <w:lvlText w:val=""/>
      <w:lvlJc w:val="left"/>
      <w:pPr>
        <w:ind w:left="4320" w:hanging="360"/>
      </w:pPr>
      <w:rPr>
        <w:rFonts w:ascii="Wingdings" w:hAnsi="Wingdings" w:hint="default"/>
      </w:rPr>
    </w:lvl>
    <w:lvl w:ilvl="6" w:tplc="6BCAA986">
      <w:start w:val="1"/>
      <w:numFmt w:val="bullet"/>
      <w:lvlText w:val=""/>
      <w:lvlJc w:val="left"/>
      <w:pPr>
        <w:ind w:left="5040" w:hanging="360"/>
      </w:pPr>
      <w:rPr>
        <w:rFonts w:ascii="Symbol" w:hAnsi="Symbol" w:hint="default"/>
      </w:rPr>
    </w:lvl>
    <w:lvl w:ilvl="7" w:tplc="290613C2">
      <w:start w:val="1"/>
      <w:numFmt w:val="bullet"/>
      <w:lvlText w:val="o"/>
      <w:lvlJc w:val="left"/>
      <w:pPr>
        <w:ind w:left="5760" w:hanging="360"/>
      </w:pPr>
      <w:rPr>
        <w:rFonts w:ascii="Courier New" w:hAnsi="Courier New" w:cs="Times New Roman" w:hint="default"/>
      </w:rPr>
    </w:lvl>
    <w:lvl w:ilvl="8" w:tplc="4A7E48C6">
      <w:start w:val="1"/>
      <w:numFmt w:val="bullet"/>
      <w:lvlText w:val=""/>
      <w:lvlJc w:val="left"/>
      <w:pPr>
        <w:ind w:left="6480" w:hanging="360"/>
      </w:pPr>
      <w:rPr>
        <w:rFonts w:ascii="Wingdings" w:hAnsi="Wingdings" w:hint="default"/>
      </w:rPr>
    </w:lvl>
  </w:abstractNum>
  <w:abstractNum w:abstractNumId="1" w15:restartNumberingAfterBreak="0">
    <w:nsid w:val="0A6F7C27"/>
    <w:multiLevelType w:val="hybridMultilevel"/>
    <w:tmpl w:val="6CA6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61255"/>
    <w:multiLevelType w:val="hybridMultilevel"/>
    <w:tmpl w:val="EAF0A896"/>
    <w:lvl w:ilvl="0" w:tplc="15162B1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0AB26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C42BA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14462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E404C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04661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F8A70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90833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2E85E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F24CB7"/>
    <w:multiLevelType w:val="hybridMultilevel"/>
    <w:tmpl w:val="5B52B9FE"/>
    <w:lvl w:ilvl="0" w:tplc="443059A4">
      <w:numFmt w:val="bullet"/>
      <w:lvlText w:val="•"/>
      <w:lvlJc w:val="left"/>
      <w:pPr>
        <w:ind w:left="720" w:hanging="360"/>
      </w:pPr>
      <w:rPr>
        <w:rFonts w:ascii="DM Sans" w:eastAsia="Arial"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4C2E5"/>
    <w:multiLevelType w:val="hybridMultilevel"/>
    <w:tmpl w:val="CFD479C6"/>
    <w:lvl w:ilvl="0" w:tplc="3BACC682">
      <w:numFmt w:val="bullet"/>
      <w:lvlText w:val=""/>
      <w:lvlJc w:val="left"/>
      <w:pPr>
        <w:ind w:left="500" w:hanging="360"/>
      </w:pPr>
      <w:rPr>
        <w:rFonts w:ascii="Symbol" w:hAnsi="Symbol" w:hint="default"/>
      </w:rPr>
    </w:lvl>
    <w:lvl w:ilvl="1" w:tplc="DC60E368">
      <w:start w:val="1"/>
      <w:numFmt w:val="bullet"/>
      <w:lvlText w:val="o"/>
      <w:lvlJc w:val="left"/>
      <w:pPr>
        <w:ind w:left="1440" w:hanging="360"/>
      </w:pPr>
      <w:rPr>
        <w:rFonts w:ascii="Courier New" w:hAnsi="Courier New" w:hint="default"/>
      </w:rPr>
    </w:lvl>
    <w:lvl w:ilvl="2" w:tplc="CDD287D0">
      <w:start w:val="1"/>
      <w:numFmt w:val="bullet"/>
      <w:lvlText w:val=""/>
      <w:lvlJc w:val="left"/>
      <w:pPr>
        <w:ind w:left="2160" w:hanging="360"/>
      </w:pPr>
      <w:rPr>
        <w:rFonts w:ascii="Wingdings" w:hAnsi="Wingdings" w:hint="default"/>
      </w:rPr>
    </w:lvl>
    <w:lvl w:ilvl="3" w:tplc="D3B69AEE">
      <w:start w:val="1"/>
      <w:numFmt w:val="bullet"/>
      <w:lvlText w:val=""/>
      <w:lvlJc w:val="left"/>
      <w:pPr>
        <w:ind w:left="2880" w:hanging="360"/>
      </w:pPr>
      <w:rPr>
        <w:rFonts w:ascii="Symbol" w:hAnsi="Symbol" w:hint="default"/>
      </w:rPr>
    </w:lvl>
    <w:lvl w:ilvl="4" w:tplc="2C10B862">
      <w:start w:val="1"/>
      <w:numFmt w:val="bullet"/>
      <w:lvlText w:val="o"/>
      <w:lvlJc w:val="left"/>
      <w:pPr>
        <w:ind w:left="3600" w:hanging="360"/>
      </w:pPr>
      <w:rPr>
        <w:rFonts w:ascii="Courier New" w:hAnsi="Courier New" w:hint="default"/>
      </w:rPr>
    </w:lvl>
    <w:lvl w:ilvl="5" w:tplc="F7A03D90">
      <w:start w:val="1"/>
      <w:numFmt w:val="bullet"/>
      <w:lvlText w:val=""/>
      <w:lvlJc w:val="left"/>
      <w:pPr>
        <w:ind w:left="4320" w:hanging="360"/>
      </w:pPr>
      <w:rPr>
        <w:rFonts w:ascii="Wingdings" w:hAnsi="Wingdings" w:hint="default"/>
      </w:rPr>
    </w:lvl>
    <w:lvl w:ilvl="6" w:tplc="351CD8E2">
      <w:start w:val="1"/>
      <w:numFmt w:val="bullet"/>
      <w:lvlText w:val=""/>
      <w:lvlJc w:val="left"/>
      <w:pPr>
        <w:ind w:left="5040" w:hanging="360"/>
      </w:pPr>
      <w:rPr>
        <w:rFonts w:ascii="Symbol" w:hAnsi="Symbol" w:hint="default"/>
      </w:rPr>
    </w:lvl>
    <w:lvl w:ilvl="7" w:tplc="D1068D8C">
      <w:start w:val="1"/>
      <w:numFmt w:val="bullet"/>
      <w:lvlText w:val="o"/>
      <w:lvlJc w:val="left"/>
      <w:pPr>
        <w:ind w:left="5760" w:hanging="360"/>
      </w:pPr>
      <w:rPr>
        <w:rFonts w:ascii="Courier New" w:hAnsi="Courier New" w:hint="default"/>
      </w:rPr>
    </w:lvl>
    <w:lvl w:ilvl="8" w:tplc="D122BD30">
      <w:start w:val="1"/>
      <w:numFmt w:val="bullet"/>
      <w:lvlText w:val=""/>
      <w:lvlJc w:val="left"/>
      <w:pPr>
        <w:ind w:left="6480" w:hanging="360"/>
      </w:pPr>
      <w:rPr>
        <w:rFonts w:ascii="Wingdings" w:hAnsi="Wingdings" w:hint="default"/>
      </w:rPr>
    </w:lvl>
  </w:abstractNum>
  <w:abstractNum w:abstractNumId="5" w15:restartNumberingAfterBreak="0">
    <w:nsid w:val="18164025"/>
    <w:multiLevelType w:val="hybridMultilevel"/>
    <w:tmpl w:val="03E6C7F8"/>
    <w:lvl w:ilvl="0" w:tplc="443059A4">
      <w:numFmt w:val="bullet"/>
      <w:lvlText w:val="•"/>
      <w:lvlJc w:val="left"/>
      <w:pPr>
        <w:ind w:left="720" w:hanging="360"/>
      </w:pPr>
      <w:rPr>
        <w:rFonts w:ascii="DM Sans" w:eastAsia="Arial"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753C4"/>
    <w:multiLevelType w:val="hybridMultilevel"/>
    <w:tmpl w:val="7892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142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683815B"/>
    <w:multiLevelType w:val="hybridMultilevel"/>
    <w:tmpl w:val="369AFBCC"/>
    <w:lvl w:ilvl="0" w:tplc="56BCEEDC">
      <w:numFmt w:val="bullet"/>
      <w:lvlText w:val=""/>
      <w:lvlJc w:val="left"/>
      <w:pPr>
        <w:ind w:left="500" w:hanging="360"/>
      </w:pPr>
      <w:rPr>
        <w:rFonts w:ascii="Symbol" w:hAnsi="Symbol" w:hint="default"/>
      </w:rPr>
    </w:lvl>
    <w:lvl w:ilvl="1" w:tplc="F8AA177A">
      <w:start w:val="1"/>
      <w:numFmt w:val="bullet"/>
      <w:lvlText w:val="o"/>
      <w:lvlJc w:val="left"/>
      <w:pPr>
        <w:ind w:left="1440" w:hanging="360"/>
      </w:pPr>
      <w:rPr>
        <w:rFonts w:ascii="Courier New" w:hAnsi="Courier New" w:hint="default"/>
      </w:rPr>
    </w:lvl>
    <w:lvl w:ilvl="2" w:tplc="00DE82FE">
      <w:start w:val="1"/>
      <w:numFmt w:val="bullet"/>
      <w:lvlText w:val=""/>
      <w:lvlJc w:val="left"/>
      <w:pPr>
        <w:ind w:left="2160" w:hanging="360"/>
      </w:pPr>
      <w:rPr>
        <w:rFonts w:ascii="Wingdings" w:hAnsi="Wingdings" w:hint="default"/>
      </w:rPr>
    </w:lvl>
    <w:lvl w:ilvl="3" w:tplc="EA02F306">
      <w:start w:val="1"/>
      <w:numFmt w:val="bullet"/>
      <w:lvlText w:val=""/>
      <w:lvlJc w:val="left"/>
      <w:pPr>
        <w:ind w:left="2880" w:hanging="360"/>
      </w:pPr>
      <w:rPr>
        <w:rFonts w:ascii="Symbol" w:hAnsi="Symbol" w:hint="default"/>
      </w:rPr>
    </w:lvl>
    <w:lvl w:ilvl="4" w:tplc="C2DE4538">
      <w:start w:val="1"/>
      <w:numFmt w:val="bullet"/>
      <w:lvlText w:val="o"/>
      <w:lvlJc w:val="left"/>
      <w:pPr>
        <w:ind w:left="3600" w:hanging="360"/>
      </w:pPr>
      <w:rPr>
        <w:rFonts w:ascii="Courier New" w:hAnsi="Courier New" w:hint="default"/>
      </w:rPr>
    </w:lvl>
    <w:lvl w:ilvl="5" w:tplc="D1D0D4C0">
      <w:start w:val="1"/>
      <w:numFmt w:val="bullet"/>
      <w:lvlText w:val=""/>
      <w:lvlJc w:val="left"/>
      <w:pPr>
        <w:ind w:left="4320" w:hanging="360"/>
      </w:pPr>
      <w:rPr>
        <w:rFonts w:ascii="Wingdings" w:hAnsi="Wingdings" w:hint="default"/>
      </w:rPr>
    </w:lvl>
    <w:lvl w:ilvl="6" w:tplc="7B3E826E">
      <w:start w:val="1"/>
      <w:numFmt w:val="bullet"/>
      <w:lvlText w:val=""/>
      <w:lvlJc w:val="left"/>
      <w:pPr>
        <w:ind w:left="5040" w:hanging="360"/>
      </w:pPr>
      <w:rPr>
        <w:rFonts w:ascii="Symbol" w:hAnsi="Symbol" w:hint="default"/>
      </w:rPr>
    </w:lvl>
    <w:lvl w:ilvl="7" w:tplc="5F86EF9E">
      <w:start w:val="1"/>
      <w:numFmt w:val="bullet"/>
      <w:lvlText w:val="o"/>
      <w:lvlJc w:val="left"/>
      <w:pPr>
        <w:ind w:left="5760" w:hanging="360"/>
      </w:pPr>
      <w:rPr>
        <w:rFonts w:ascii="Courier New" w:hAnsi="Courier New" w:hint="default"/>
      </w:rPr>
    </w:lvl>
    <w:lvl w:ilvl="8" w:tplc="15C69122">
      <w:start w:val="1"/>
      <w:numFmt w:val="bullet"/>
      <w:lvlText w:val=""/>
      <w:lvlJc w:val="left"/>
      <w:pPr>
        <w:ind w:left="6480" w:hanging="360"/>
      </w:pPr>
      <w:rPr>
        <w:rFonts w:ascii="Wingdings" w:hAnsi="Wingdings" w:hint="default"/>
      </w:rPr>
    </w:lvl>
  </w:abstractNum>
  <w:abstractNum w:abstractNumId="9" w15:restartNumberingAfterBreak="0">
    <w:nsid w:val="298E7A45"/>
    <w:multiLevelType w:val="multilevel"/>
    <w:tmpl w:val="DE5E6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DC6A46"/>
    <w:multiLevelType w:val="hybridMultilevel"/>
    <w:tmpl w:val="5756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7145AA"/>
    <w:multiLevelType w:val="hybridMultilevel"/>
    <w:tmpl w:val="B8E0DF2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30D2D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53D244D"/>
    <w:multiLevelType w:val="hybridMultilevel"/>
    <w:tmpl w:val="51A208BE"/>
    <w:lvl w:ilvl="0" w:tplc="88E094EA">
      <w:numFmt w:val="bullet"/>
      <w:lvlText w:val=""/>
      <w:lvlJc w:val="left"/>
      <w:pPr>
        <w:ind w:left="920" w:hanging="360"/>
      </w:pPr>
      <w:rPr>
        <w:rFonts w:ascii="Symbol" w:eastAsia="Symbol" w:hAnsi="Symbol" w:cs="Symbol" w:hint="default"/>
        <w:w w:val="99"/>
        <w:lang w:val="en-US" w:eastAsia="en-US" w:bidi="ar-SA"/>
      </w:rPr>
    </w:lvl>
    <w:lvl w:ilvl="1" w:tplc="44340BB4">
      <w:numFmt w:val="bullet"/>
      <w:lvlText w:val="•"/>
      <w:lvlJc w:val="left"/>
      <w:pPr>
        <w:ind w:left="1919" w:hanging="360"/>
      </w:pPr>
      <w:rPr>
        <w:rFonts w:hint="default"/>
        <w:lang w:val="en-US" w:eastAsia="en-US" w:bidi="ar-SA"/>
      </w:rPr>
    </w:lvl>
    <w:lvl w:ilvl="2" w:tplc="4874133C">
      <w:numFmt w:val="bullet"/>
      <w:lvlText w:val="•"/>
      <w:lvlJc w:val="left"/>
      <w:pPr>
        <w:ind w:left="2918" w:hanging="360"/>
      </w:pPr>
      <w:rPr>
        <w:rFonts w:hint="default"/>
        <w:lang w:val="en-US" w:eastAsia="en-US" w:bidi="ar-SA"/>
      </w:rPr>
    </w:lvl>
    <w:lvl w:ilvl="3" w:tplc="2F1CA44E">
      <w:numFmt w:val="bullet"/>
      <w:lvlText w:val="•"/>
      <w:lvlJc w:val="left"/>
      <w:pPr>
        <w:ind w:left="3917" w:hanging="360"/>
      </w:pPr>
      <w:rPr>
        <w:rFonts w:hint="default"/>
        <w:lang w:val="en-US" w:eastAsia="en-US" w:bidi="ar-SA"/>
      </w:rPr>
    </w:lvl>
    <w:lvl w:ilvl="4" w:tplc="DD62BB70">
      <w:numFmt w:val="bullet"/>
      <w:lvlText w:val="•"/>
      <w:lvlJc w:val="left"/>
      <w:pPr>
        <w:ind w:left="4916" w:hanging="360"/>
      </w:pPr>
      <w:rPr>
        <w:rFonts w:hint="default"/>
        <w:lang w:val="en-US" w:eastAsia="en-US" w:bidi="ar-SA"/>
      </w:rPr>
    </w:lvl>
    <w:lvl w:ilvl="5" w:tplc="4B1838C4">
      <w:numFmt w:val="bullet"/>
      <w:lvlText w:val="•"/>
      <w:lvlJc w:val="left"/>
      <w:pPr>
        <w:ind w:left="5915" w:hanging="360"/>
      </w:pPr>
      <w:rPr>
        <w:rFonts w:hint="default"/>
        <w:lang w:val="en-US" w:eastAsia="en-US" w:bidi="ar-SA"/>
      </w:rPr>
    </w:lvl>
    <w:lvl w:ilvl="6" w:tplc="408469C2">
      <w:numFmt w:val="bullet"/>
      <w:lvlText w:val="•"/>
      <w:lvlJc w:val="left"/>
      <w:pPr>
        <w:ind w:left="6914" w:hanging="360"/>
      </w:pPr>
      <w:rPr>
        <w:rFonts w:hint="default"/>
        <w:lang w:val="en-US" w:eastAsia="en-US" w:bidi="ar-SA"/>
      </w:rPr>
    </w:lvl>
    <w:lvl w:ilvl="7" w:tplc="AB382392">
      <w:numFmt w:val="bullet"/>
      <w:lvlText w:val="•"/>
      <w:lvlJc w:val="left"/>
      <w:pPr>
        <w:ind w:left="7913" w:hanging="360"/>
      </w:pPr>
      <w:rPr>
        <w:rFonts w:hint="default"/>
        <w:lang w:val="en-US" w:eastAsia="en-US" w:bidi="ar-SA"/>
      </w:rPr>
    </w:lvl>
    <w:lvl w:ilvl="8" w:tplc="FDE282F2">
      <w:numFmt w:val="bullet"/>
      <w:lvlText w:val="•"/>
      <w:lvlJc w:val="left"/>
      <w:pPr>
        <w:ind w:left="8912" w:hanging="360"/>
      </w:pPr>
      <w:rPr>
        <w:rFonts w:hint="default"/>
        <w:lang w:val="en-US" w:eastAsia="en-US" w:bidi="ar-SA"/>
      </w:rPr>
    </w:lvl>
  </w:abstractNum>
  <w:abstractNum w:abstractNumId="14" w15:restartNumberingAfterBreak="0">
    <w:nsid w:val="3678651E"/>
    <w:multiLevelType w:val="hybridMultilevel"/>
    <w:tmpl w:val="DE66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05A85"/>
    <w:multiLevelType w:val="hybridMultilevel"/>
    <w:tmpl w:val="E85C9830"/>
    <w:lvl w:ilvl="0" w:tplc="443059A4">
      <w:numFmt w:val="bullet"/>
      <w:lvlText w:val="•"/>
      <w:lvlJc w:val="left"/>
      <w:pPr>
        <w:ind w:left="720" w:hanging="360"/>
      </w:pPr>
      <w:rPr>
        <w:rFonts w:ascii="DM Sans" w:eastAsia="Arial"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22559"/>
    <w:multiLevelType w:val="hybridMultilevel"/>
    <w:tmpl w:val="FF446BFC"/>
    <w:lvl w:ilvl="0" w:tplc="15162B10">
      <w:start w:val="1"/>
      <w:numFmt w:val="bullet"/>
      <w:lvlText w:val="•"/>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8B2C1E"/>
    <w:multiLevelType w:val="hybridMultilevel"/>
    <w:tmpl w:val="84D8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C25275"/>
    <w:multiLevelType w:val="hybridMultilevel"/>
    <w:tmpl w:val="76341482"/>
    <w:lvl w:ilvl="0" w:tplc="3AE60AD4">
      <w:numFmt w:val="bullet"/>
      <w:lvlText w:val=""/>
      <w:lvlJc w:val="left"/>
      <w:pPr>
        <w:ind w:left="500" w:hanging="360"/>
      </w:pPr>
      <w:rPr>
        <w:rFonts w:ascii="Symbol" w:hAnsi="Symbol" w:hint="default"/>
      </w:rPr>
    </w:lvl>
    <w:lvl w:ilvl="1" w:tplc="C7F6A15E">
      <w:start w:val="1"/>
      <w:numFmt w:val="bullet"/>
      <w:lvlText w:val="o"/>
      <w:lvlJc w:val="left"/>
      <w:pPr>
        <w:ind w:left="1440" w:hanging="360"/>
      </w:pPr>
      <w:rPr>
        <w:rFonts w:ascii="Courier New" w:hAnsi="Courier New" w:hint="default"/>
      </w:rPr>
    </w:lvl>
    <w:lvl w:ilvl="2" w:tplc="1F86B228">
      <w:start w:val="1"/>
      <w:numFmt w:val="bullet"/>
      <w:lvlText w:val=""/>
      <w:lvlJc w:val="left"/>
      <w:pPr>
        <w:ind w:left="2160" w:hanging="360"/>
      </w:pPr>
      <w:rPr>
        <w:rFonts w:ascii="Wingdings" w:hAnsi="Wingdings" w:hint="default"/>
      </w:rPr>
    </w:lvl>
    <w:lvl w:ilvl="3" w:tplc="186C368C">
      <w:start w:val="1"/>
      <w:numFmt w:val="bullet"/>
      <w:lvlText w:val=""/>
      <w:lvlJc w:val="left"/>
      <w:pPr>
        <w:ind w:left="2880" w:hanging="360"/>
      </w:pPr>
      <w:rPr>
        <w:rFonts w:ascii="Symbol" w:hAnsi="Symbol" w:hint="default"/>
      </w:rPr>
    </w:lvl>
    <w:lvl w:ilvl="4" w:tplc="07385070">
      <w:start w:val="1"/>
      <w:numFmt w:val="bullet"/>
      <w:lvlText w:val="o"/>
      <w:lvlJc w:val="left"/>
      <w:pPr>
        <w:ind w:left="3600" w:hanging="360"/>
      </w:pPr>
      <w:rPr>
        <w:rFonts w:ascii="Courier New" w:hAnsi="Courier New" w:hint="default"/>
      </w:rPr>
    </w:lvl>
    <w:lvl w:ilvl="5" w:tplc="2BD27828">
      <w:start w:val="1"/>
      <w:numFmt w:val="bullet"/>
      <w:lvlText w:val=""/>
      <w:lvlJc w:val="left"/>
      <w:pPr>
        <w:ind w:left="4320" w:hanging="360"/>
      </w:pPr>
      <w:rPr>
        <w:rFonts w:ascii="Wingdings" w:hAnsi="Wingdings" w:hint="default"/>
      </w:rPr>
    </w:lvl>
    <w:lvl w:ilvl="6" w:tplc="2AC668D2">
      <w:start w:val="1"/>
      <w:numFmt w:val="bullet"/>
      <w:lvlText w:val=""/>
      <w:lvlJc w:val="left"/>
      <w:pPr>
        <w:ind w:left="5040" w:hanging="360"/>
      </w:pPr>
      <w:rPr>
        <w:rFonts w:ascii="Symbol" w:hAnsi="Symbol" w:hint="default"/>
      </w:rPr>
    </w:lvl>
    <w:lvl w:ilvl="7" w:tplc="BF06BFBA">
      <w:start w:val="1"/>
      <w:numFmt w:val="bullet"/>
      <w:lvlText w:val="o"/>
      <w:lvlJc w:val="left"/>
      <w:pPr>
        <w:ind w:left="5760" w:hanging="360"/>
      </w:pPr>
      <w:rPr>
        <w:rFonts w:ascii="Courier New" w:hAnsi="Courier New" w:hint="default"/>
      </w:rPr>
    </w:lvl>
    <w:lvl w:ilvl="8" w:tplc="E8A479E8">
      <w:start w:val="1"/>
      <w:numFmt w:val="bullet"/>
      <w:lvlText w:val=""/>
      <w:lvlJc w:val="left"/>
      <w:pPr>
        <w:ind w:left="6480" w:hanging="360"/>
      </w:pPr>
      <w:rPr>
        <w:rFonts w:ascii="Wingdings" w:hAnsi="Wingdings" w:hint="default"/>
      </w:rPr>
    </w:lvl>
  </w:abstractNum>
  <w:abstractNum w:abstractNumId="19" w15:restartNumberingAfterBreak="0">
    <w:nsid w:val="3EEE6B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F3B01EB"/>
    <w:multiLevelType w:val="hybridMultilevel"/>
    <w:tmpl w:val="955089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B20D23"/>
    <w:multiLevelType w:val="hybridMultilevel"/>
    <w:tmpl w:val="467E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8100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13059C2"/>
    <w:multiLevelType w:val="hybridMultilevel"/>
    <w:tmpl w:val="3FF6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342DAD"/>
    <w:multiLevelType w:val="hybridMultilevel"/>
    <w:tmpl w:val="265E714C"/>
    <w:lvl w:ilvl="0" w:tplc="D9DED99E">
      <w:numFmt w:val="bullet"/>
      <w:lvlText w:val=""/>
      <w:lvlJc w:val="left"/>
      <w:pPr>
        <w:ind w:left="920" w:hanging="360"/>
      </w:pPr>
      <w:rPr>
        <w:rFonts w:ascii="Symbol" w:eastAsia="Symbol" w:hAnsi="Symbol" w:cs="Symbol" w:hint="default"/>
        <w:w w:val="99"/>
        <w:lang w:val="en-US" w:eastAsia="en-US" w:bidi="ar-SA"/>
      </w:rPr>
    </w:lvl>
    <w:lvl w:ilvl="1" w:tplc="141AAF34">
      <w:numFmt w:val="bullet"/>
      <w:lvlText w:val="•"/>
      <w:lvlJc w:val="left"/>
      <w:pPr>
        <w:ind w:left="1923" w:hanging="360"/>
      </w:pPr>
      <w:rPr>
        <w:rFonts w:hint="default"/>
        <w:lang w:val="en-US" w:eastAsia="en-US" w:bidi="ar-SA"/>
      </w:rPr>
    </w:lvl>
    <w:lvl w:ilvl="2" w:tplc="09123F5A">
      <w:numFmt w:val="bullet"/>
      <w:lvlText w:val="•"/>
      <w:lvlJc w:val="left"/>
      <w:pPr>
        <w:ind w:left="2926" w:hanging="360"/>
      </w:pPr>
      <w:rPr>
        <w:rFonts w:hint="default"/>
        <w:lang w:val="en-US" w:eastAsia="en-US" w:bidi="ar-SA"/>
      </w:rPr>
    </w:lvl>
    <w:lvl w:ilvl="3" w:tplc="C1CC351E">
      <w:numFmt w:val="bullet"/>
      <w:lvlText w:val="•"/>
      <w:lvlJc w:val="left"/>
      <w:pPr>
        <w:ind w:left="3929" w:hanging="360"/>
      </w:pPr>
      <w:rPr>
        <w:rFonts w:hint="default"/>
        <w:lang w:val="en-US" w:eastAsia="en-US" w:bidi="ar-SA"/>
      </w:rPr>
    </w:lvl>
    <w:lvl w:ilvl="4" w:tplc="39DE5E3E">
      <w:numFmt w:val="bullet"/>
      <w:lvlText w:val="•"/>
      <w:lvlJc w:val="left"/>
      <w:pPr>
        <w:ind w:left="4932" w:hanging="360"/>
      </w:pPr>
      <w:rPr>
        <w:rFonts w:hint="default"/>
        <w:lang w:val="en-US" w:eastAsia="en-US" w:bidi="ar-SA"/>
      </w:rPr>
    </w:lvl>
    <w:lvl w:ilvl="5" w:tplc="CABAD016">
      <w:numFmt w:val="bullet"/>
      <w:lvlText w:val="•"/>
      <w:lvlJc w:val="left"/>
      <w:pPr>
        <w:ind w:left="5935" w:hanging="360"/>
      </w:pPr>
      <w:rPr>
        <w:rFonts w:hint="default"/>
        <w:lang w:val="en-US" w:eastAsia="en-US" w:bidi="ar-SA"/>
      </w:rPr>
    </w:lvl>
    <w:lvl w:ilvl="6" w:tplc="6C323CBE">
      <w:numFmt w:val="bullet"/>
      <w:lvlText w:val="•"/>
      <w:lvlJc w:val="left"/>
      <w:pPr>
        <w:ind w:left="6938" w:hanging="360"/>
      </w:pPr>
      <w:rPr>
        <w:rFonts w:hint="default"/>
        <w:lang w:val="en-US" w:eastAsia="en-US" w:bidi="ar-SA"/>
      </w:rPr>
    </w:lvl>
    <w:lvl w:ilvl="7" w:tplc="D08ACE3C">
      <w:numFmt w:val="bullet"/>
      <w:lvlText w:val="•"/>
      <w:lvlJc w:val="left"/>
      <w:pPr>
        <w:ind w:left="7941" w:hanging="360"/>
      </w:pPr>
      <w:rPr>
        <w:rFonts w:hint="default"/>
        <w:lang w:val="en-US" w:eastAsia="en-US" w:bidi="ar-SA"/>
      </w:rPr>
    </w:lvl>
    <w:lvl w:ilvl="8" w:tplc="629C8916">
      <w:numFmt w:val="bullet"/>
      <w:lvlText w:val="•"/>
      <w:lvlJc w:val="left"/>
      <w:pPr>
        <w:ind w:left="8944" w:hanging="360"/>
      </w:pPr>
      <w:rPr>
        <w:rFonts w:hint="default"/>
        <w:lang w:val="en-US" w:eastAsia="en-US" w:bidi="ar-SA"/>
      </w:rPr>
    </w:lvl>
  </w:abstractNum>
  <w:abstractNum w:abstractNumId="25" w15:restartNumberingAfterBreak="0">
    <w:nsid w:val="53AD69C0"/>
    <w:multiLevelType w:val="hybridMultilevel"/>
    <w:tmpl w:val="8EC829C0"/>
    <w:lvl w:ilvl="0" w:tplc="443059A4">
      <w:numFmt w:val="bullet"/>
      <w:lvlText w:val="•"/>
      <w:lvlJc w:val="left"/>
      <w:pPr>
        <w:ind w:left="720" w:hanging="360"/>
      </w:pPr>
      <w:rPr>
        <w:rFonts w:ascii="DM Sans" w:eastAsia="Arial"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927A2F"/>
    <w:multiLevelType w:val="hybridMultilevel"/>
    <w:tmpl w:val="6CD6B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AF3945"/>
    <w:multiLevelType w:val="multilevel"/>
    <w:tmpl w:val="A1AE1946"/>
    <w:styleLink w:val="List0"/>
    <w:lvl w:ilvl="0">
      <w:numFmt w:val="bullet"/>
      <w:lvlText w:val="-"/>
      <w:lvlJc w:val="left"/>
      <w:rPr>
        <w:rFonts w:ascii="Helvetica" w:eastAsia="Helvetica" w:hAnsi="Helvetica" w:cs="Helvetica"/>
        <w:color w:val="1F497D"/>
        <w:position w:val="0"/>
        <w:u w:color="1F497D"/>
      </w:rPr>
    </w:lvl>
    <w:lvl w:ilvl="1">
      <w:start w:val="1"/>
      <w:numFmt w:val="bullet"/>
      <w:lvlText w:val="o"/>
      <w:lvlJc w:val="left"/>
      <w:rPr>
        <w:rFonts w:ascii="Helvetica" w:eastAsia="Helvetica" w:hAnsi="Helvetica" w:cs="Helvetica"/>
        <w:color w:val="1F497D"/>
        <w:position w:val="0"/>
        <w:u w:color="1F497D"/>
      </w:rPr>
    </w:lvl>
    <w:lvl w:ilvl="2">
      <w:start w:val="1"/>
      <w:numFmt w:val="bullet"/>
      <w:lvlText w:val="▪"/>
      <w:lvlJc w:val="left"/>
      <w:rPr>
        <w:rFonts w:ascii="Helvetica" w:eastAsia="Helvetica" w:hAnsi="Helvetica" w:cs="Helvetica"/>
        <w:color w:val="1F497D"/>
        <w:position w:val="0"/>
        <w:u w:color="1F497D"/>
      </w:rPr>
    </w:lvl>
    <w:lvl w:ilvl="3">
      <w:start w:val="1"/>
      <w:numFmt w:val="bullet"/>
      <w:lvlText w:val="•"/>
      <w:lvlJc w:val="left"/>
      <w:rPr>
        <w:rFonts w:ascii="Helvetica" w:eastAsia="Helvetica" w:hAnsi="Helvetica" w:cs="Helvetica"/>
        <w:color w:val="1F497D"/>
        <w:position w:val="0"/>
        <w:u w:color="1F497D"/>
      </w:rPr>
    </w:lvl>
    <w:lvl w:ilvl="4">
      <w:start w:val="1"/>
      <w:numFmt w:val="bullet"/>
      <w:lvlText w:val="o"/>
      <w:lvlJc w:val="left"/>
      <w:rPr>
        <w:rFonts w:ascii="Helvetica" w:eastAsia="Helvetica" w:hAnsi="Helvetica" w:cs="Helvetica"/>
        <w:color w:val="1F497D"/>
        <w:position w:val="0"/>
        <w:u w:color="1F497D"/>
      </w:rPr>
    </w:lvl>
    <w:lvl w:ilvl="5">
      <w:start w:val="1"/>
      <w:numFmt w:val="bullet"/>
      <w:lvlText w:val="▪"/>
      <w:lvlJc w:val="left"/>
      <w:rPr>
        <w:rFonts w:ascii="Helvetica" w:eastAsia="Helvetica" w:hAnsi="Helvetica" w:cs="Helvetica"/>
        <w:color w:val="1F497D"/>
        <w:position w:val="0"/>
        <w:u w:color="1F497D"/>
      </w:rPr>
    </w:lvl>
    <w:lvl w:ilvl="6">
      <w:start w:val="1"/>
      <w:numFmt w:val="bullet"/>
      <w:lvlText w:val="•"/>
      <w:lvlJc w:val="left"/>
      <w:rPr>
        <w:rFonts w:ascii="Helvetica" w:eastAsia="Helvetica" w:hAnsi="Helvetica" w:cs="Helvetica"/>
        <w:color w:val="1F497D"/>
        <w:position w:val="0"/>
        <w:u w:color="1F497D"/>
      </w:rPr>
    </w:lvl>
    <w:lvl w:ilvl="7">
      <w:start w:val="1"/>
      <w:numFmt w:val="bullet"/>
      <w:lvlText w:val="o"/>
      <w:lvlJc w:val="left"/>
      <w:rPr>
        <w:rFonts w:ascii="Helvetica" w:eastAsia="Helvetica" w:hAnsi="Helvetica" w:cs="Helvetica"/>
        <w:color w:val="1F497D"/>
        <w:position w:val="0"/>
        <w:u w:color="1F497D"/>
      </w:rPr>
    </w:lvl>
    <w:lvl w:ilvl="8">
      <w:start w:val="1"/>
      <w:numFmt w:val="bullet"/>
      <w:lvlText w:val="▪"/>
      <w:lvlJc w:val="left"/>
      <w:rPr>
        <w:rFonts w:ascii="Helvetica" w:eastAsia="Helvetica" w:hAnsi="Helvetica" w:cs="Helvetica"/>
        <w:color w:val="1F497D"/>
        <w:position w:val="0"/>
        <w:u w:color="1F497D"/>
      </w:rPr>
    </w:lvl>
  </w:abstractNum>
  <w:abstractNum w:abstractNumId="28" w15:restartNumberingAfterBreak="0">
    <w:nsid w:val="5C0733AF"/>
    <w:multiLevelType w:val="hybridMultilevel"/>
    <w:tmpl w:val="1354E2FC"/>
    <w:lvl w:ilvl="0" w:tplc="980A64DE">
      <w:start w:val="4"/>
      <w:numFmt w:val="bullet"/>
      <w:lvlText w:val="-"/>
      <w:lvlJc w:val="left"/>
      <w:pPr>
        <w:ind w:left="1278" w:hanging="360"/>
      </w:pPr>
      <w:rPr>
        <w:rFonts w:ascii="Calibri" w:eastAsia="Calibri" w:hAnsi="Calibri" w:cs="Calibri" w:hint="default"/>
      </w:rPr>
    </w:lvl>
    <w:lvl w:ilvl="1" w:tplc="08090003" w:tentative="1">
      <w:start w:val="1"/>
      <w:numFmt w:val="bullet"/>
      <w:lvlText w:val="o"/>
      <w:lvlJc w:val="left"/>
      <w:pPr>
        <w:ind w:left="1998" w:hanging="360"/>
      </w:pPr>
      <w:rPr>
        <w:rFonts w:ascii="Courier New" w:hAnsi="Courier New" w:cs="Courier New" w:hint="default"/>
      </w:rPr>
    </w:lvl>
    <w:lvl w:ilvl="2" w:tplc="08090005" w:tentative="1">
      <w:start w:val="1"/>
      <w:numFmt w:val="bullet"/>
      <w:lvlText w:val=""/>
      <w:lvlJc w:val="left"/>
      <w:pPr>
        <w:ind w:left="2718" w:hanging="360"/>
      </w:pPr>
      <w:rPr>
        <w:rFonts w:ascii="Wingdings" w:hAnsi="Wingdings" w:hint="default"/>
      </w:rPr>
    </w:lvl>
    <w:lvl w:ilvl="3" w:tplc="08090001" w:tentative="1">
      <w:start w:val="1"/>
      <w:numFmt w:val="bullet"/>
      <w:lvlText w:val=""/>
      <w:lvlJc w:val="left"/>
      <w:pPr>
        <w:ind w:left="3438" w:hanging="360"/>
      </w:pPr>
      <w:rPr>
        <w:rFonts w:ascii="Symbol" w:hAnsi="Symbol" w:hint="default"/>
      </w:rPr>
    </w:lvl>
    <w:lvl w:ilvl="4" w:tplc="08090003" w:tentative="1">
      <w:start w:val="1"/>
      <w:numFmt w:val="bullet"/>
      <w:lvlText w:val="o"/>
      <w:lvlJc w:val="left"/>
      <w:pPr>
        <w:ind w:left="4158" w:hanging="360"/>
      </w:pPr>
      <w:rPr>
        <w:rFonts w:ascii="Courier New" w:hAnsi="Courier New" w:cs="Courier New" w:hint="default"/>
      </w:rPr>
    </w:lvl>
    <w:lvl w:ilvl="5" w:tplc="08090005" w:tentative="1">
      <w:start w:val="1"/>
      <w:numFmt w:val="bullet"/>
      <w:lvlText w:val=""/>
      <w:lvlJc w:val="left"/>
      <w:pPr>
        <w:ind w:left="4878" w:hanging="360"/>
      </w:pPr>
      <w:rPr>
        <w:rFonts w:ascii="Wingdings" w:hAnsi="Wingdings" w:hint="default"/>
      </w:rPr>
    </w:lvl>
    <w:lvl w:ilvl="6" w:tplc="08090001" w:tentative="1">
      <w:start w:val="1"/>
      <w:numFmt w:val="bullet"/>
      <w:lvlText w:val=""/>
      <w:lvlJc w:val="left"/>
      <w:pPr>
        <w:ind w:left="5598" w:hanging="360"/>
      </w:pPr>
      <w:rPr>
        <w:rFonts w:ascii="Symbol" w:hAnsi="Symbol" w:hint="default"/>
      </w:rPr>
    </w:lvl>
    <w:lvl w:ilvl="7" w:tplc="08090003" w:tentative="1">
      <w:start w:val="1"/>
      <w:numFmt w:val="bullet"/>
      <w:lvlText w:val="o"/>
      <w:lvlJc w:val="left"/>
      <w:pPr>
        <w:ind w:left="6318" w:hanging="360"/>
      </w:pPr>
      <w:rPr>
        <w:rFonts w:ascii="Courier New" w:hAnsi="Courier New" w:cs="Courier New" w:hint="default"/>
      </w:rPr>
    </w:lvl>
    <w:lvl w:ilvl="8" w:tplc="08090005" w:tentative="1">
      <w:start w:val="1"/>
      <w:numFmt w:val="bullet"/>
      <w:lvlText w:val=""/>
      <w:lvlJc w:val="left"/>
      <w:pPr>
        <w:ind w:left="7038" w:hanging="360"/>
      </w:pPr>
      <w:rPr>
        <w:rFonts w:ascii="Wingdings" w:hAnsi="Wingdings" w:hint="default"/>
      </w:rPr>
    </w:lvl>
  </w:abstractNum>
  <w:abstractNum w:abstractNumId="29" w15:restartNumberingAfterBreak="0">
    <w:nsid w:val="5DD62EF9"/>
    <w:multiLevelType w:val="hybridMultilevel"/>
    <w:tmpl w:val="A19C8FB2"/>
    <w:lvl w:ilvl="0" w:tplc="443059A4">
      <w:numFmt w:val="bullet"/>
      <w:lvlText w:val="•"/>
      <w:lvlJc w:val="left"/>
      <w:pPr>
        <w:ind w:left="720" w:hanging="360"/>
      </w:pPr>
      <w:rPr>
        <w:rFonts w:ascii="DM Sans" w:eastAsia="Arial"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7D2EF6"/>
    <w:multiLevelType w:val="hybridMultilevel"/>
    <w:tmpl w:val="0D0E5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9D3A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F41580C"/>
    <w:multiLevelType w:val="hybridMultilevel"/>
    <w:tmpl w:val="F7088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17F40"/>
    <w:multiLevelType w:val="hybridMultilevel"/>
    <w:tmpl w:val="393E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A54A4F"/>
    <w:multiLevelType w:val="hybridMultilevel"/>
    <w:tmpl w:val="DCA2DF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2DD5BD8"/>
    <w:multiLevelType w:val="hybridMultilevel"/>
    <w:tmpl w:val="93DE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DB548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CF64CBA"/>
    <w:multiLevelType w:val="hybridMultilevel"/>
    <w:tmpl w:val="8EEA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8"/>
  </w:num>
  <w:num w:numId="4">
    <w:abstractNumId w:val="2"/>
  </w:num>
  <w:num w:numId="5">
    <w:abstractNumId w:val="16"/>
  </w:num>
  <w:num w:numId="6">
    <w:abstractNumId w:val="33"/>
  </w:num>
  <w:num w:numId="7">
    <w:abstractNumId w:val="35"/>
  </w:num>
  <w:num w:numId="8">
    <w:abstractNumId w:val="1"/>
  </w:num>
  <w:num w:numId="9">
    <w:abstractNumId w:val="23"/>
  </w:num>
  <w:num w:numId="10">
    <w:abstractNumId w:val="6"/>
  </w:num>
  <w:num w:numId="11">
    <w:abstractNumId w:val="17"/>
  </w:num>
  <w:num w:numId="12">
    <w:abstractNumId w:val="21"/>
  </w:num>
  <w:num w:numId="13">
    <w:abstractNumId w:val="10"/>
  </w:num>
  <w:num w:numId="14">
    <w:abstractNumId w:val="34"/>
  </w:num>
  <w:num w:numId="15">
    <w:abstractNumId w:val="37"/>
  </w:num>
  <w:num w:numId="16">
    <w:abstractNumId w:val="27"/>
  </w:num>
  <w:num w:numId="17">
    <w:abstractNumId w:val="32"/>
  </w:num>
  <w:num w:numId="18">
    <w:abstractNumId w:val="0"/>
  </w:num>
  <w:num w:numId="19">
    <w:abstractNumId w:val="19"/>
  </w:num>
  <w:num w:numId="20">
    <w:abstractNumId w:val="12"/>
  </w:num>
  <w:num w:numId="21">
    <w:abstractNumId w:val="36"/>
  </w:num>
  <w:num w:numId="22">
    <w:abstractNumId w:val="31"/>
  </w:num>
  <w:num w:numId="23">
    <w:abstractNumId w:val="22"/>
  </w:num>
  <w:num w:numId="24">
    <w:abstractNumId w:val="7"/>
  </w:num>
  <w:num w:numId="25">
    <w:abstractNumId w:val="9"/>
  </w:num>
  <w:num w:numId="26">
    <w:abstractNumId w:val="20"/>
  </w:num>
  <w:num w:numId="27">
    <w:abstractNumId w:val="13"/>
  </w:num>
  <w:num w:numId="28">
    <w:abstractNumId w:val="28"/>
  </w:num>
  <w:num w:numId="29">
    <w:abstractNumId w:val="26"/>
  </w:num>
  <w:num w:numId="30">
    <w:abstractNumId w:val="24"/>
  </w:num>
  <w:num w:numId="31">
    <w:abstractNumId w:val="11"/>
  </w:num>
  <w:num w:numId="32">
    <w:abstractNumId w:val="14"/>
  </w:num>
  <w:num w:numId="33">
    <w:abstractNumId w:val="3"/>
  </w:num>
  <w:num w:numId="34">
    <w:abstractNumId w:val="25"/>
  </w:num>
  <w:num w:numId="35">
    <w:abstractNumId w:val="15"/>
  </w:num>
  <w:num w:numId="36">
    <w:abstractNumId w:val="29"/>
  </w:num>
  <w:num w:numId="37">
    <w:abstractNumId w:val="5"/>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hideSpellingErrors/>
  <w:hideGrammaticalError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CD6"/>
    <w:rsid w:val="00004454"/>
    <w:rsid w:val="00005BB1"/>
    <w:rsid w:val="00022CF4"/>
    <w:rsid w:val="00042340"/>
    <w:rsid w:val="00051AD9"/>
    <w:rsid w:val="00052925"/>
    <w:rsid w:val="00052A7A"/>
    <w:rsid w:val="000565E8"/>
    <w:rsid w:val="00067DBD"/>
    <w:rsid w:val="000715D2"/>
    <w:rsid w:val="00080052"/>
    <w:rsid w:val="000A4A89"/>
    <w:rsid w:val="000A703F"/>
    <w:rsid w:val="000B0CF9"/>
    <w:rsid w:val="000B0E49"/>
    <w:rsid w:val="000C1220"/>
    <w:rsid w:val="000C6053"/>
    <w:rsid w:val="00107043"/>
    <w:rsid w:val="00107CFE"/>
    <w:rsid w:val="00122800"/>
    <w:rsid w:val="00127666"/>
    <w:rsid w:val="00150432"/>
    <w:rsid w:val="001564BD"/>
    <w:rsid w:val="00167D8D"/>
    <w:rsid w:val="00174F7E"/>
    <w:rsid w:val="001759CB"/>
    <w:rsid w:val="00177080"/>
    <w:rsid w:val="0018194E"/>
    <w:rsid w:val="001868E1"/>
    <w:rsid w:val="00187F9A"/>
    <w:rsid w:val="00190FC8"/>
    <w:rsid w:val="00197CDF"/>
    <w:rsid w:val="001B0F36"/>
    <w:rsid w:val="001B308A"/>
    <w:rsid w:val="001C35F2"/>
    <w:rsid w:val="001D606B"/>
    <w:rsid w:val="001D7923"/>
    <w:rsid w:val="001E60AC"/>
    <w:rsid w:val="001F4FAA"/>
    <w:rsid w:val="00205C52"/>
    <w:rsid w:val="00241AC1"/>
    <w:rsid w:val="00263CBA"/>
    <w:rsid w:val="00273470"/>
    <w:rsid w:val="00276740"/>
    <w:rsid w:val="002828D9"/>
    <w:rsid w:val="00284AC6"/>
    <w:rsid w:val="00287E0B"/>
    <w:rsid w:val="002965E4"/>
    <w:rsid w:val="002A40F1"/>
    <w:rsid w:val="002C0939"/>
    <w:rsid w:val="002C7377"/>
    <w:rsid w:val="002D27DF"/>
    <w:rsid w:val="002E7A3F"/>
    <w:rsid w:val="002F0989"/>
    <w:rsid w:val="002F2D81"/>
    <w:rsid w:val="00303F98"/>
    <w:rsid w:val="00316E9E"/>
    <w:rsid w:val="00327585"/>
    <w:rsid w:val="003363F4"/>
    <w:rsid w:val="00342A74"/>
    <w:rsid w:val="00361038"/>
    <w:rsid w:val="003B6B28"/>
    <w:rsid w:val="003C0E42"/>
    <w:rsid w:val="003C4EF2"/>
    <w:rsid w:val="003E0AB4"/>
    <w:rsid w:val="003E0C89"/>
    <w:rsid w:val="003E4EC1"/>
    <w:rsid w:val="003E5745"/>
    <w:rsid w:val="003E7862"/>
    <w:rsid w:val="00402575"/>
    <w:rsid w:val="004075B1"/>
    <w:rsid w:val="004154F2"/>
    <w:rsid w:val="00456A45"/>
    <w:rsid w:val="0049160C"/>
    <w:rsid w:val="004C5A1D"/>
    <w:rsid w:val="004E3F7B"/>
    <w:rsid w:val="004E4984"/>
    <w:rsid w:val="00502706"/>
    <w:rsid w:val="00525E14"/>
    <w:rsid w:val="00533900"/>
    <w:rsid w:val="00561369"/>
    <w:rsid w:val="0056277A"/>
    <w:rsid w:val="00565B1D"/>
    <w:rsid w:val="0057347C"/>
    <w:rsid w:val="00573AB2"/>
    <w:rsid w:val="00581C59"/>
    <w:rsid w:val="005846ED"/>
    <w:rsid w:val="0058520F"/>
    <w:rsid w:val="00594E63"/>
    <w:rsid w:val="005A0ADA"/>
    <w:rsid w:val="005A5159"/>
    <w:rsid w:val="005A704D"/>
    <w:rsid w:val="005B34CB"/>
    <w:rsid w:val="005B4ABD"/>
    <w:rsid w:val="005B5FB0"/>
    <w:rsid w:val="005E0BDB"/>
    <w:rsid w:val="005E3357"/>
    <w:rsid w:val="005F4B54"/>
    <w:rsid w:val="0060733A"/>
    <w:rsid w:val="00621517"/>
    <w:rsid w:val="00631698"/>
    <w:rsid w:val="00634A42"/>
    <w:rsid w:val="006428A0"/>
    <w:rsid w:val="00650563"/>
    <w:rsid w:val="00654886"/>
    <w:rsid w:val="00672EAD"/>
    <w:rsid w:val="0067598D"/>
    <w:rsid w:val="00683BFE"/>
    <w:rsid w:val="00690DCA"/>
    <w:rsid w:val="006A0B85"/>
    <w:rsid w:val="006C401E"/>
    <w:rsid w:val="006C6032"/>
    <w:rsid w:val="006D3629"/>
    <w:rsid w:val="006D367E"/>
    <w:rsid w:val="006E4421"/>
    <w:rsid w:val="006E7154"/>
    <w:rsid w:val="006F4F32"/>
    <w:rsid w:val="007057BB"/>
    <w:rsid w:val="00712ED8"/>
    <w:rsid w:val="007147DD"/>
    <w:rsid w:val="0072138F"/>
    <w:rsid w:val="00747D0E"/>
    <w:rsid w:val="00757AF8"/>
    <w:rsid w:val="00757BA2"/>
    <w:rsid w:val="00761F03"/>
    <w:rsid w:val="0076630E"/>
    <w:rsid w:val="007673F4"/>
    <w:rsid w:val="00794DAB"/>
    <w:rsid w:val="00797F15"/>
    <w:rsid w:val="007A77C0"/>
    <w:rsid w:val="007A7F76"/>
    <w:rsid w:val="007B549E"/>
    <w:rsid w:val="007C074E"/>
    <w:rsid w:val="007D118D"/>
    <w:rsid w:val="007E07F8"/>
    <w:rsid w:val="007E0F6F"/>
    <w:rsid w:val="007F041D"/>
    <w:rsid w:val="007F428F"/>
    <w:rsid w:val="007F4DBB"/>
    <w:rsid w:val="0080685D"/>
    <w:rsid w:val="008146AA"/>
    <w:rsid w:val="008242B2"/>
    <w:rsid w:val="00833F33"/>
    <w:rsid w:val="008373EF"/>
    <w:rsid w:val="008378AA"/>
    <w:rsid w:val="00840436"/>
    <w:rsid w:val="008416F5"/>
    <w:rsid w:val="008476A9"/>
    <w:rsid w:val="008558E5"/>
    <w:rsid w:val="0085661B"/>
    <w:rsid w:val="00861FA0"/>
    <w:rsid w:val="008630F9"/>
    <w:rsid w:val="008663ED"/>
    <w:rsid w:val="00866ECC"/>
    <w:rsid w:val="00873E27"/>
    <w:rsid w:val="00881CE9"/>
    <w:rsid w:val="00883CA0"/>
    <w:rsid w:val="008847E4"/>
    <w:rsid w:val="00884CD6"/>
    <w:rsid w:val="00892EA9"/>
    <w:rsid w:val="00897428"/>
    <w:rsid w:val="008A0F4F"/>
    <w:rsid w:val="008A297E"/>
    <w:rsid w:val="008B5093"/>
    <w:rsid w:val="008C589D"/>
    <w:rsid w:val="008D51FD"/>
    <w:rsid w:val="008D649B"/>
    <w:rsid w:val="00902EFD"/>
    <w:rsid w:val="0090327F"/>
    <w:rsid w:val="009054A2"/>
    <w:rsid w:val="009070E4"/>
    <w:rsid w:val="00923B2B"/>
    <w:rsid w:val="00944CA1"/>
    <w:rsid w:val="00945F51"/>
    <w:rsid w:val="0094726B"/>
    <w:rsid w:val="00951B21"/>
    <w:rsid w:val="00955CF6"/>
    <w:rsid w:val="009562E4"/>
    <w:rsid w:val="00976B0F"/>
    <w:rsid w:val="00986321"/>
    <w:rsid w:val="0099703F"/>
    <w:rsid w:val="009D1F91"/>
    <w:rsid w:val="009E5856"/>
    <w:rsid w:val="00A30DB3"/>
    <w:rsid w:val="00A53828"/>
    <w:rsid w:val="00A54931"/>
    <w:rsid w:val="00A56411"/>
    <w:rsid w:val="00A620F6"/>
    <w:rsid w:val="00A7380A"/>
    <w:rsid w:val="00A84783"/>
    <w:rsid w:val="00AA0ABE"/>
    <w:rsid w:val="00AA185A"/>
    <w:rsid w:val="00AA1B4E"/>
    <w:rsid w:val="00AA2E53"/>
    <w:rsid w:val="00AA342E"/>
    <w:rsid w:val="00AB1BEE"/>
    <w:rsid w:val="00AB4D3C"/>
    <w:rsid w:val="00AC04F0"/>
    <w:rsid w:val="00AC6B74"/>
    <w:rsid w:val="00AD09A5"/>
    <w:rsid w:val="00AD169A"/>
    <w:rsid w:val="00AE1F47"/>
    <w:rsid w:val="00AF51E0"/>
    <w:rsid w:val="00B113FF"/>
    <w:rsid w:val="00B14466"/>
    <w:rsid w:val="00B30CE7"/>
    <w:rsid w:val="00B32BFB"/>
    <w:rsid w:val="00B34341"/>
    <w:rsid w:val="00B34F05"/>
    <w:rsid w:val="00B37C37"/>
    <w:rsid w:val="00B75607"/>
    <w:rsid w:val="00B76693"/>
    <w:rsid w:val="00B877F7"/>
    <w:rsid w:val="00BA63CE"/>
    <w:rsid w:val="00BB0281"/>
    <w:rsid w:val="00BB5267"/>
    <w:rsid w:val="00BE1668"/>
    <w:rsid w:val="00BE7DDB"/>
    <w:rsid w:val="00C01676"/>
    <w:rsid w:val="00C03B72"/>
    <w:rsid w:val="00C05BE3"/>
    <w:rsid w:val="00C07FD4"/>
    <w:rsid w:val="00C124CA"/>
    <w:rsid w:val="00C41F2A"/>
    <w:rsid w:val="00C4740A"/>
    <w:rsid w:val="00C507D9"/>
    <w:rsid w:val="00C52B05"/>
    <w:rsid w:val="00C7665A"/>
    <w:rsid w:val="00C81030"/>
    <w:rsid w:val="00C85EB2"/>
    <w:rsid w:val="00C9675D"/>
    <w:rsid w:val="00CB41B3"/>
    <w:rsid w:val="00CD01AF"/>
    <w:rsid w:val="00CD6B4C"/>
    <w:rsid w:val="00CD7AD8"/>
    <w:rsid w:val="00CE4379"/>
    <w:rsid w:val="00CF41FB"/>
    <w:rsid w:val="00D12026"/>
    <w:rsid w:val="00D17D89"/>
    <w:rsid w:val="00D22A5F"/>
    <w:rsid w:val="00D26762"/>
    <w:rsid w:val="00D35865"/>
    <w:rsid w:val="00D363BD"/>
    <w:rsid w:val="00D45380"/>
    <w:rsid w:val="00D609DA"/>
    <w:rsid w:val="00D76F6F"/>
    <w:rsid w:val="00D779C8"/>
    <w:rsid w:val="00D80322"/>
    <w:rsid w:val="00D90ED9"/>
    <w:rsid w:val="00DA6158"/>
    <w:rsid w:val="00DA715D"/>
    <w:rsid w:val="00DA753E"/>
    <w:rsid w:val="00DB2A30"/>
    <w:rsid w:val="00DB44A9"/>
    <w:rsid w:val="00DB6540"/>
    <w:rsid w:val="00DC2278"/>
    <w:rsid w:val="00DD73B0"/>
    <w:rsid w:val="00DE659F"/>
    <w:rsid w:val="00E03EB4"/>
    <w:rsid w:val="00E1025D"/>
    <w:rsid w:val="00E17AB1"/>
    <w:rsid w:val="00E244A9"/>
    <w:rsid w:val="00E2521F"/>
    <w:rsid w:val="00E430A4"/>
    <w:rsid w:val="00E45773"/>
    <w:rsid w:val="00E62058"/>
    <w:rsid w:val="00E715BE"/>
    <w:rsid w:val="00E7375D"/>
    <w:rsid w:val="00E904DE"/>
    <w:rsid w:val="00EA389A"/>
    <w:rsid w:val="00ED0B5E"/>
    <w:rsid w:val="00ED4BA8"/>
    <w:rsid w:val="00EF0C9F"/>
    <w:rsid w:val="00EF252B"/>
    <w:rsid w:val="00EF2DE0"/>
    <w:rsid w:val="00EF6095"/>
    <w:rsid w:val="00F051B8"/>
    <w:rsid w:val="00F20D4D"/>
    <w:rsid w:val="00F264D9"/>
    <w:rsid w:val="00F3510A"/>
    <w:rsid w:val="00F44174"/>
    <w:rsid w:val="00F46B54"/>
    <w:rsid w:val="00F510B3"/>
    <w:rsid w:val="00F61A31"/>
    <w:rsid w:val="00F62F19"/>
    <w:rsid w:val="00F6624C"/>
    <w:rsid w:val="00F726EE"/>
    <w:rsid w:val="00F739BF"/>
    <w:rsid w:val="00F929A4"/>
    <w:rsid w:val="00FA2647"/>
    <w:rsid w:val="00FA3179"/>
    <w:rsid w:val="00FC6F07"/>
    <w:rsid w:val="00FD77F1"/>
    <w:rsid w:val="00FE3F2F"/>
    <w:rsid w:val="00FE64B4"/>
    <w:rsid w:val="07970E83"/>
    <w:rsid w:val="0FC26E94"/>
    <w:rsid w:val="111FDEE3"/>
    <w:rsid w:val="1C9C923C"/>
    <w:rsid w:val="1CD7F807"/>
    <w:rsid w:val="1E3185A6"/>
    <w:rsid w:val="1EF59F6A"/>
    <w:rsid w:val="212E5725"/>
    <w:rsid w:val="21E01768"/>
    <w:rsid w:val="21E0A9F8"/>
    <w:rsid w:val="251A7F27"/>
    <w:rsid w:val="27DAE748"/>
    <w:rsid w:val="2FFF8627"/>
    <w:rsid w:val="3258B7CA"/>
    <w:rsid w:val="3644AA29"/>
    <w:rsid w:val="367FEF5E"/>
    <w:rsid w:val="382CCCC1"/>
    <w:rsid w:val="3D3A04F3"/>
    <w:rsid w:val="413B5FA8"/>
    <w:rsid w:val="448C5509"/>
    <w:rsid w:val="499C5FC9"/>
    <w:rsid w:val="4CF05870"/>
    <w:rsid w:val="51A80029"/>
    <w:rsid w:val="54E241F8"/>
    <w:rsid w:val="57E5325C"/>
    <w:rsid w:val="5BB9414F"/>
    <w:rsid w:val="5EDF22B0"/>
    <w:rsid w:val="6E4D390C"/>
    <w:rsid w:val="6EC3B05E"/>
    <w:rsid w:val="745B6336"/>
    <w:rsid w:val="7555382C"/>
    <w:rsid w:val="755A3F11"/>
    <w:rsid w:val="77082F3C"/>
    <w:rsid w:val="789A9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2FF9D"/>
  <w15:chartTrackingRefBased/>
  <w15:docId w15:val="{556C9C88-77B0-4331-903C-05B641F9B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B85"/>
    <w:pPr>
      <w:spacing w:after="160" w:line="259" w:lineRule="auto"/>
    </w:pPr>
    <w:rPr>
      <w:sz w:val="22"/>
      <w:szCs w:val="22"/>
      <w:lang w:eastAsia="en-US"/>
    </w:rPr>
  </w:style>
  <w:style w:type="paragraph" w:styleId="Heading1">
    <w:name w:val="heading 1"/>
    <w:basedOn w:val="Normal"/>
    <w:next w:val="Normal"/>
    <w:link w:val="Heading1Char"/>
    <w:uiPriority w:val="9"/>
    <w:qFormat/>
    <w:rsid w:val="005A704D"/>
    <w:pPr>
      <w:keepNext/>
      <w:keepLines/>
      <w:spacing w:before="240" w:after="0"/>
      <w:outlineLvl w:val="0"/>
    </w:pPr>
    <w:rPr>
      <w:rFonts w:asciiTheme="minorHAnsi" w:eastAsiaTheme="majorEastAsia" w:hAnsiTheme="minorHAnsi" w:cstheme="majorBidi"/>
      <w:b/>
      <w:color w:val="595959" w:themeColor="text1" w:themeTint="A6"/>
      <w:sz w:val="48"/>
      <w:szCs w:val="32"/>
    </w:rPr>
  </w:style>
  <w:style w:type="paragraph" w:styleId="Heading2">
    <w:name w:val="heading 2"/>
    <w:basedOn w:val="Normal"/>
    <w:next w:val="Normal"/>
    <w:link w:val="Heading2Char"/>
    <w:uiPriority w:val="9"/>
    <w:unhideWhenUsed/>
    <w:qFormat/>
    <w:rsid w:val="005A704D"/>
    <w:pPr>
      <w:keepNext/>
      <w:keepLines/>
      <w:spacing w:before="40" w:after="0"/>
      <w:outlineLvl w:val="1"/>
    </w:pPr>
    <w:rPr>
      <w:rFonts w:asciiTheme="minorHAnsi" w:eastAsiaTheme="majorEastAsia" w:hAnsiTheme="minorHAnsi" w:cstheme="majorBidi"/>
      <w:b/>
      <w:color w:val="404040" w:themeColor="text1" w:themeTint="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80A"/>
  </w:style>
  <w:style w:type="paragraph" w:styleId="Footer">
    <w:name w:val="footer"/>
    <w:basedOn w:val="Normal"/>
    <w:link w:val="FooterChar"/>
    <w:uiPriority w:val="99"/>
    <w:unhideWhenUsed/>
    <w:rsid w:val="00A73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80A"/>
  </w:style>
  <w:style w:type="character" w:styleId="Hyperlink">
    <w:name w:val="Hyperlink"/>
    <w:uiPriority w:val="99"/>
    <w:unhideWhenUsed/>
    <w:rsid w:val="00263CBA"/>
    <w:rPr>
      <w:color w:val="0563C1"/>
      <w:u w:val="single"/>
    </w:rPr>
  </w:style>
  <w:style w:type="table" w:styleId="MediumGrid1-Accent3">
    <w:name w:val="Medium Grid 1 Accent 3"/>
    <w:basedOn w:val="TableNormal"/>
    <w:uiPriority w:val="67"/>
    <w:rsid w:val="00263CBA"/>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paragraph" w:styleId="ListParagraph">
    <w:name w:val="List Paragraph"/>
    <w:basedOn w:val="Normal"/>
    <w:uiPriority w:val="1"/>
    <w:qFormat/>
    <w:rsid w:val="008847E4"/>
    <w:pPr>
      <w:ind w:left="720"/>
      <w:contextualSpacing/>
    </w:pPr>
  </w:style>
  <w:style w:type="table" w:customStyle="1" w:styleId="TableGrid1">
    <w:name w:val="Table Grid1"/>
    <w:basedOn w:val="TableNormal"/>
    <w:next w:val="TableGrid"/>
    <w:uiPriority w:val="59"/>
    <w:rsid w:val="00AD1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D1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AA0ABE"/>
    <w:rPr>
      <w:color w:val="605E5C"/>
      <w:shd w:val="clear" w:color="auto" w:fill="E1DFDD"/>
    </w:rPr>
  </w:style>
  <w:style w:type="character" w:styleId="CommentReference">
    <w:name w:val="annotation reference"/>
    <w:basedOn w:val="DefaultParagraphFont"/>
    <w:uiPriority w:val="99"/>
    <w:semiHidden/>
    <w:unhideWhenUsed/>
    <w:rsid w:val="002C7377"/>
    <w:rPr>
      <w:sz w:val="16"/>
      <w:szCs w:val="16"/>
    </w:rPr>
  </w:style>
  <w:style w:type="paragraph" w:styleId="CommentText">
    <w:name w:val="annotation text"/>
    <w:basedOn w:val="Normal"/>
    <w:link w:val="CommentTextChar"/>
    <w:uiPriority w:val="99"/>
    <w:semiHidden/>
    <w:unhideWhenUsed/>
    <w:rsid w:val="002C7377"/>
    <w:pPr>
      <w:spacing w:line="240" w:lineRule="auto"/>
    </w:pPr>
    <w:rPr>
      <w:sz w:val="20"/>
      <w:szCs w:val="20"/>
    </w:rPr>
  </w:style>
  <w:style w:type="character" w:customStyle="1" w:styleId="CommentTextChar">
    <w:name w:val="Comment Text Char"/>
    <w:basedOn w:val="DefaultParagraphFont"/>
    <w:link w:val="CommentText"/>
    <w:uiPriority w:val="99"/>
    <w:semiHidden/>
    <w:rsid w:val="002C7377"/>
    <w:rPr>
      <w:lang w:eastAsia="en-US"/>
    </w:rPr>
  </w:style>
  <w:style w:type="paragraph" w:styleId="CommentSubject">
    <w:name w:val="annotation subject"/>
    <w:basedOn w:val="CommentText"/>
    <w:next w:val="CommentText"/>
    <w:link w:val="CommentSubjectChar"/>
    <w:uiPriority w:val="99"/>
    <w:semiHidden/>
    <w:unhideWhenUsed/>
    <w:rsid w:val="002C7377"/>
    <w:rPr>
      <w:b/>
      <w:bCs/>
    </w:rPr>
  </w:style>
  <w:style w:type="character" w:customStyle="1" w:styleId="CommentSubjectChar">
    <w:name w:val="Comment Subject Char"/>
    <w:basedOn w:val="CommentTextChar"/>
    <w:link w:val="CommentSubject"/>
    <w:uiPriority w:val="99"/>
    <w:semiHidden/>
    <w:rsid w:val="002C7377"/>
    <w:rPr>
      <w:b/>
      <w:bCs/>
      <w:lang w:eastAsia="en-US"/>
    </w:rPr>
  </w:style>
  <w:style w:type="paragraph" w:styleId="BalloonText">
    <w:name w:val="Balloon Text"/>
    <w:basedOn w:val="Normal"/>
    <w:link w:val="BalloonTextChar"/>
    <w:uiPriority w:val="99"/>
    <w:semiHidden/>
    <w:unhideWhenUsed/>
    <w:rsid w:val="002C73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377"/>
    <w:rPr>
      <w:rFonts w:ascii="Segoe UI" w:hAnsi="Segoe UI" w:cs="Segoe UI"/>
      <w:sz w:val="18"/>
      <w:szCs w:val="18"/>
      <w:lang w:eastAsia="en-US"/>
    </w:rPr>
  </w:style>
  <w:style w:type="character" w:styleId="FollowedHyperlink">
    <w:name w:val="FollowedHyperlink"/>
    <w:basedOn w:val="DefaultParagraphFont"/>
    <w:uiPriority w:val="99"/>
    <w:semiHidden/>
    <w:unhideWhenUsed/>
    <w:rsid w:val="00C4740A"/>
    <w:rPr>
      <w:color w:val="954F72" w:themeColor="followedHyperlink"/>
      <w:u w:val="single"/>
    </w:rPr>
  </w:style>
  <w:style w:type="character" w:customStyle="1" w:styleId="Heading1Char">
    <w:name w:val="Heading 1 Char"/>
    <w:basedOn w:val="DefaultParagraphFont"/>
    <w:link w:val="Heading1"/>
    <w:uiPriority w:val="9"/>
    <w:rsid w:val="005A704D"/>
    <w:rPr>
      <w:rFonts w:asciiTheme="minorHAnsi" w:eastAsiaTheme="majorEastAsia" w:hAnsiTheme="minorHAnsi" w:cstheme="majorBidi"/>
      <w:b/>
      <w:color w:val="595959" w:themeColor="text1" w:themeTint="A6"/>
      <w:sz w:val="48"/>
      <w:szCs w:val="32"/>
      <w:lang w:eastAsia="en-US"/>
    </w:rPr>
  </w:style>
  <w:style w:type="paragraph" w:styleId="TOCHeading">
    <w:name w:val="TOC Heading"/>
    <w:basedOn w:val="Heading1"/>
    <w:next w:val="Normal"/>
    <w:uiPriority w:val="39"/>
    <w:unhideWhenUsed/>
    <w:qFormat/>
    <w:rsid w:val="00866ECC"/>
    <w:pPr>
      <w:outlineLvl w:val="9"/>
    </w:pPr>
    <w:rPr>
      <w:lang w:val="en-US"/>
    </w:rPr>
  </w:style>
  <w:style w:type="character" w:customStyle="1" w:styleId="Heading2Char">
    <w:name w:val="Heading 2 Char"/>
    <w:basedOn w:val="DefaultParagraphFont"/>
    <w:link w:val="Heading2"/>
    <w:uiPriority w:val="9"/>
    <w:rsid w:val="005A704D"/>
    <w:rPr>
      <w:rFonts w:asciiTheme="minorHAnsi" w:eastAsiaTheme="majorEastAsia" w:hAnsiTheme="minorHAnsi" w:cstheme="majorBidi"/>
      <w:b/>
      <w:color w:val="404040" w:themeColor="text1" w:themeTint="BF"/>
      <w:sz w:val="28"/>
      <w:szCs w:val="26"/>
      <w:lang w:eastAsia="en-US"/>
    </w:rPr>
  </w:style>
  <w:style w:type="paragraph" w:styleId="TOC1">
    <w:name w:val="toc 1"/>
    <w:basedOn w:val="Normal"/>
    <w:next w:val="Normal"/>
    <w:autoRedefine/>
    <w:uiPriority w:val="39"/>
    <w:unhideWhenUsed/>
    <w:rsid w:val="002F0989"/>
    <w:pPr>
      <w:tabs>
        <w:tab w:val="right" w:leader="dot" w:pos="13948"/>
      </w:tabs>
      <w:spacing w:after="100"/>
    </w:pPr>
  </w:style>
  <w:style w:type="paragraph" w:styleId="TOC2">
    <w:name w:val="toc 2"/>
    <w:basedOn w:val="Normal"/>
    <w:next w:val="Normal"/>
    <w:autoRedefine/>
    <w:uiPriority w:val="39"/>
    <w:unhideWhenUsed/>
    <w:rsid w:val="006E4421"/>
    <w:pPr>
      <w:tabs>
        <w:tab w:val="right" w:leader="dot" w:pos="13948"/>
      </w:tabs>
      <w:spacing w:after="100"/>
    </w:pPr>
  </w:style>
  <w:style w:type="paragraph" w:customStyle="1" w:styleId="Body">
    <w:name w:val="Body"/>
    <w:rsid w:val="00127666"/>
    <w:pPr>
      <w:pBdr>
        <w:top w:val="nil"/>
        <w:left w:val="nil"/>
        <w:bottom w:val="nil"/>
        <w:right w:val="nil"/>
        <w:between w:val="nil"/>
        <w:bar w:val="nil"/>
      </w:pBdr>
      <w:spacing w:after="200" w:line="276" w:lineRule="auto"/>
    </w:pPr>
    <w:rPr>
      <w:rFonts w:cs="Calibri"/>
      <w:color w:val="000000"/>
      <w:sz w:val="22"/>
      <w:szCs w:val="22"/>
      <w:u w:color="000000"/>
      <w:bdr w:val="nil"/>
    </w:rPr>
  </w:style>
  <w:style w:type="numbering" w:customStyle="1" w:styleId="List0">
    <w:name w:val="List 0"/>
    <w:basedOn w:val="NoList"/>
    <w:rsid w:val="00127666"/>
    <w:pPr>
      <w:numPr>
        <w:numId w:val="16"/>
      </w:numPr>
    </w:pPr>
  </w:style>
  <w:style w:type="paragraph" w:styleId="TOC3">
    <w:name w:val="toc 3"/>
    <w:basedOn w:val="Normal"/>
    <w:next w:val="Normal"/>
    <w:autoRedefine/>
    <w:uiPriority w:val="39"/>
    <w:unhideWhenUsed/>
    <w:rsid w:val="006E4421"/>
    <w:pPr>
      <w:spacing w:after="100"/>
      <w:ind w:left="440"/>
    </w:pPr>
  </w:style>
  <w:style w:type="paragraph" w:styleId="BodyText">
    <w:name w:val="Body Text"/>
    <w:basedOn w:val="Normal"/>
    <w:link w:val="BodyTextChar"/>
    <w:uiPriority w:val="1"/>
    <w:qFormat/>
    <w:rsid w:val="006F4F32"/>
    <w:pPr>
      <w:widowControl w:val="0"/>
      <w:autoSpaceDE w:val="0"/>
      <w:autoSpaceDN w:val="0"/>
      <w:spacing w:after="0" w:line="240" w:lineRule="auto"/>
      <w:ind w:left="920"/>
    </w:pPr>
    <w:rPr>
      <w:rFonts w:cs="Calibri"/>
      <w:lang w:val="en-US"/>
    </w:rPr>
  </w:style>
  <w:style w:type="character" w:customStyle="1" w:styleId="BodyTextChar">
    <w:name w:val="Body Text Char"/>
    <w:basedOn w:val="DefaultParagraphFont"/>
    <w:link w:val="BodyText"/>
    <w:uiPriority w:val="1"/>
    <w:rsid w:val="006F4F32"/>
    <w:rPr>
      <w:rFonts w:cs="Calibri"/>
      <w:sz w:val="22"/>
      <w:szCs w:val="22"/>
      <w:lang w:val="en-US" w:eastAsia="en-US"/>
    </w:rPr>
  </w:style>
  <w:style w:type="paragraph" w:customStyle="1" w:styleId="TableParagraph">
    <w:name w:val="Table Paragraph"/>
    <w:basedOn w:val="Normal"/>
    <w:uiPriority w:val="1"/>
    <w:qFormat/>
    <w:rsid w:val="006F4F32"/>
    <w:pPr>
      <w:widowControl w:val="0"/>
      <w:autoSpaceDE w:val="0"/>
      <w:autoSpaceDN w:val="0"/>
      <w:spacing w:after="0" w:line="240" w:lineRule="auto"/>
      <w:ind w:left="18"/>
    </w:pPr>
    <w:rPr>
      <w:rFonts w:cs="Calibri"/>
      <w:lang w:val="en-US"/>
    </w:rPr>
  </w:style>
  <w:style w:type="paragraph" w:styleId="Revision">
    <w:name w:val="Revision"/>
    <w:hidden/>
    <w:uiPriority w:val="99"/>
    <w:semiHidden/>
    <w:rsid w:val="006F4F32"/>
    <w:rPr>
      <w:rFonts w:cs="Calibri"/>
      <w:sz w:val="22"/>
      <w:szCs w:val="22"/>
      <w:lang w:val="en-US" w:eastAsia="en-US"/>
    </w:rPr>
  </w:style>
  <w:style w:type="paragraph" w:customStyle="1" w:styleId="Default">
    <w:name w:val="Default"/>
    <w:rsid w:val="006F4F32"/>
    <w:pPr>
      <w:autoSpaceDE w:val="0"/>
      <w:autoSpaceDN w:val="0"/>
      <w:adjustRightInd w:val="0"/>
    </w:pPr>
    <w:rPr>
      <w:rFonts w:ascii="Arial" w:eastAsiaTheme="minorHAnsi"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650588">
      <w:bodyDiv w:val="1"/>
      <w:marLeft w:val="0"/>
      <w:marRight w:val="0"/>
      <w:marTop w:val="0"/>
      <w:marBottom w:val="0"/>
      <w:divBdr>
        <w:top w:val="none" w:sz="0" w:space="0" w:color="auto"/>
        <w:left w:val="none" w:sz="0" w:space="0" w:color="auto"/>
        <w:bottom w:val="none" w:sz="0" w:space="0" w:color="auto"/>
        <w:right w:val="none" w:sz="0" w:space="0" w:color="auto"/>
      </w:divBdr>
    </w:div>
    <w:div w:id="1222055439">
      <w:bodyDiv w:val="1"/>
      <w:marLeft w:val="0"/>
      <w:marRight w:val="0"/>
      <w:marTop w:val="0"/>
      <w:marBottom w:val="0"/>
      <w:divBdr>
        <w:top w:val="none" w:sz="0" w:space="0" w:color="auto"/>
        <w:left w:val="none" w:sz="0" w:space="0" w:color="auto"/>
        <w:bottom w:val="none" w:sz="0" w:space="0" w:color="auto"/>
        <w:right w:val="none" w:sz="0" w:space="0" w:color="auto"/>
      </w:divBdr>
    </w:div>
    <w:div w:id="1305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mailto:recruitment@concordiaacademy.co.uk" TargetMode="Externa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http://www.reach2.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forms.office.com/Pages/ResponsePage.aspx?id=EGorfMwEtEi30d9QFOXXNJ4DEcgd411KhzIQrNunT_hUMlJXTkhNVlE0SlhKV0FWTEk2Wkw1TTUwRS4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concordiaacademy.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hyperlink" Target="https://reach2.org/wp-content/uploads/2020/01/Privacy-Notice-Job-Applications.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hyperlink" Target="http://reach2.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Brisbin\Downloads\Template%20Application%20Pack%20Sep%202020%20(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M Sans">
    <w:altName w:val="Calibri"/>
    <w:charset w:val="00"/>
    <w:family w:val="auto"/>
    <w:pitch w:val="variable"/>
    <w:sig w:usb0="8000002F"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E10FD3"/>
    <w:rsid w:val="00E10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c9793ec-59cf-4016-8bdd-b53f445f35c1">
      <Terms xmlns="http://schemas.microsoft.com/office/infopath/2007/PartnerControls"/>
    </lcf76f155ced4ddcb4097134ff3c332f>
    <SharedWithUsers xmlns="2a7eaa5c-fdd4-4586-9f6f-e63dffd7a9e4">
      <UserInfo>
        <DisplayName/>
        <AccountId xsi:nil="true"/>
        <AccountType/>
      </UserInfo>
    </SharedWithUsers>
    <TaxCatchAll xmlns="2a7eaa5c-fdd4-4586-9f6f-e63dffd7a9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32FB9414FC0942A7AA4B51FC8B35B7" ma:contentTypeVersion="14" ma:contentTypeDescription="Create a new document." ma:contentTypeScope="" ma:versionID="7b29afa96faee1481f5d72424801bcde">
  <xsd:schema xmlns:xsd="http://www.w3.org/2001/XMLSchema" xmlns:xs="http://www.w3.org/2001/XMLSchema" xmlns:p="http://schemas.microsoft.com/office/2006/metadata/properties" xmlns:ns2="3c9793ec-59cf-4016-8bdd-b53f445f35c1" xmlns:ns3="2a7eaa5c-fdd4-4586-9f6f-e63dffd7a9e4" targetNamespace="http://schemas.microsoft.com/office/2006/metadata/properties" ma:root="true" ma:fieldsID="4d643b21881a9c45250c3c2e85d0b96a" ns2:_="" ns3:_="">
    <xsd:import namespace="3c9793ec-59cf-4016-8bdd-b53f445f35c1"/>
    <xsd:import namespace="2a7eaa5c-fdd4-4586-9f6f-e63dffd7a9e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9793ec-59cf-4016-8bdd-b53f445f35c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7eaa5c-fdd4-4586-9f6f-e63dffd7a9e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0707463-b4f5-4f76-8801-a5a981dca188}" ma:internalName="TaxCatchAll" ma:showField="CatchAllData" ma:web="2a7eaa5c-fdd4-4586-9f6f-e63dffd7a9e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11EC9-FEF6-4209-B129-AE477180148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3c9793ec-59cf-4016-8bdd-b53f445f35c1"/>
    <ds:schemaRef ds:uri="http://purl.org/dc/terms/"/>
    <ds:schemaRef ds:uri="http://schemas.openxmlformats.org/package/2006/metadata/core-properties"/>
    <ds:schemaRef ds:uri="2a7eaa5c-fdd4-4586-9f6f-e63dffd7a9e4"/>
    <ds:schemaRef ds:uri="http://www.w3.org/XML/1998/namespace"/>
    <ds:schemaRef ds:uri="http://purl.org/dc/dcmitype/"/>
  </ds:schemaRefs>
</ds:datastoreItem>
</file>

<file path=customXml/itemProps2.xml><?xml version="1.0" encoding="utf-8"?>
<ds:datastoreItem xmlns:ds="http://schemas.openxmlformats.org/officeDocument/2006/customXml" ds:itemID="{2E5DD569-E125-4967-93E2-EEDA6FF8B9BE}">
  <ds:schemaRefs>
    <ds:schemaRef ds:uri="http://schemas.microsoft.com/sharepoint/v3/contenttype/forms"/>
  </ds:schemaRefs>
</ds:datastoreItem>
</file>

<file path=customXml/itemProps3.xml><?xml version="1.0" encoding="utf-8"?>
<ds:datastoreItem xmlns:ds="http://schemas.openxmlformats.org/officeDocument/2006/customXml" ds:itemID="{12E84DC8-F6B3-4539-882D-9712FBDA28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9793ec-59cf-4016-8bdd-b53f445f35c1"/>
    <ds:schemaRef ds:uri="2a7eaa5c-fdd4-4586-9f6f-e63dffd7a9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A8E6B0-0EB4-4C6D-9409-794F278E5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Application Pack Sep 2020 (4)</Template>
  <TotalTime>0</TotalTime>
  <Pages>13</Pages>
  <Words>2812</Words>
  <Characters>16031</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Brisbin</dc:creator>
  <cp:keywords/>
  <dc:description/>
  <cp:lastModifiedBy>Stacey Andrews</cp:lastModifiedBy>
  <cp:revision>2</cp:revision>
  <cp:lastPrinted>2017-08-17T15:13:00Z</cp:lastPrinted>
  <dcterms:created xsi:type="dcterms:W3CDTF">2024-03-19T13:29:00Z</dcterms:created>
  <dcterms:modified xsi:type="dcterms:W3CDTF">2024-03-19T13:29:00Z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0x010100D332FB9414FC0942A7AA4B51FC8B35B7</vt:lpwstr>
  </property>
  <property fmtid="{D5CDD505-2E9C-101B-9397-08002B2CF9AE}" pid="3" name="MediaServiceImageTags">
    <vt:lpwstr/>
  </property>
  <property fmtid="{D5CDD505-2E9C-101B-9397-08002B2CF9AE}" pid="4" name="Order">
    <vt:r8>148400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